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08BC" w14:textId="77777777" w:rsidR="003745B7" w:rsidRPr="003745B7" w:rsidRDefault="003745B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745B7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</w:t>
      </w:r>
      <w:r w:rsidR="00ED7A79">
        <w:rPr>
          <w:rFonts w:ascii="Times New Roman" w:hAnsi="Times New Roman" w:cs="Times New Roman"/>
          <w:sz w:val="28"/>
          <w:szCs w:val="28"/>
        </w:rPr>
        <w:t>25.11</w:t>
      </w:r>
      <w:r w:rsidR="0043547A">
        <w:rPr>
          <w:rFonts w:ascii="Times New Roman" w:hAnsi="Times New Roman" w:cs="Times New Roman"/>
          <w:sz w:val="28"/>
          <w:szCs w:val="28"/>
        </w:rPr>
        <w:t>.2021.</w:t>
      </w:r>
    </w:p>
    <w:p w14:paraId="5F84E7B1" w14:textId="77777777" w:rsidR="003745B7" w:rsidRDefault="003745B7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Тема:</w:t>
      </w:r>
      <w:r w:rsidRPr="003745B7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14:paraId="08B95183" w14:textId="77777777" w:rsidR="003E66C9" w:rsidRDefault="003E66C9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3E66C9">
        <w:rPr>
          <w:rFonts w:ascii="Times New Roman" w:hAnsi="Times New Roman" w:cs="Times New Roman"/>
          <w:sz w:val="28"/>
          <w:szCs w:val="28"/>
        </w:rPr>
        <w:t xml:space="preserve"> «</w:t>
      </w:r>
      <w:r w:rsidRPr="00F8305C">
        <w:rPr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14:paraId="4878CAC2" w14:textId="77777777" w:rsidR="003E66C9" w:rsidRPr="003E66C9" w:rsidRDefault="003E66C9" w:rsidP="00D05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Связь –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осведомленности населения.</w:t>
      </w:r>
    </w:p>
    <w:p w14:paraId="5D0748D8" w14:textId="2DBEDD3A" w:rsidR="003E66C9" w:rsidRDefault="003E66C9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Развитие систем связи и информатизации стало одним из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14:paraId="7B827489" w14:textId="41F5909F" w:rsidR="00600386" w:rsidRPr="003E66C9" w:rsidRDefault="00600386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86">
        <w:rPr>
          <w:rFonts w:ascii="Times New Roman" w:hAnsi="Times New Roman" w:cs="Times New Roman"/>
          <w:sz w:val="28"/>
          <w:szCs w:val="28"/>
        </w:rPr>
        <w:t>Телефонная связь в Республике Беларусь включает в себя</w:t>
      </w:r>
      <w:r w:rsidR="002545FA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фиксированной телефонной связи</w:t>
      </w:r>
      <w:r w:rsidR="002545FA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мобильной сотовой электросвязи</w:t>
      </w:r>
      <w:r w:rsidR="002545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00386">
        <w:rPr>
          <w:rFonts w:ascii="Times New Roman" w:hAnsi="Times New Roman" w:cs="Times New Roman"/>
          <w:sz w:val="28"/>
          <w:szCs w:val="28"/>
        </w:rPr>
        <w:t>ультисервисные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телекоммуникационные сети NGN (Next Generation Net</w:t>
      </w:r>
      <w:r>
        <w:rPr>
          <w:rFonts w:ascii="Times New Roman" w:hAnsi="Times New Roman" w:cs="Times New Roman"/>
          <w:sz w:val="28"/>
          <w:szCs w:val="28"/>
        </w:rPr>
        <w:t>work)</w:t>
      </w:r>
      <w:r w:rsidR="0041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DA574" w14:textId="77777777" w:rsidR="002914AE" w:rsidRPr="003E66C9" w:rsidRDefault="002914AE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Первый телефон в Минске появился в 1890 году, а на 1 января 2020</w:t>
      </w:r>
      <w:r w:rsidR="003745B7" w:rsidRPr="003E66C9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года количество абонентов стационарной связи на 100 жителей составило 47,49. От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времени, когда число неудовлетворенных заявок на установку домашних телефонных аппаратов составляло 682,1 тыс. (так было в 1995-м) и очередь на установку могла длиться 10 лет</w:t>
      </w:r>
      <w:r w:rsidRPr="001D6A31">
        <w:rPr>
          <w:rFonts w:ascii="Times New Roman" w:hAnsi="Times New Roman" w:cs="Times New Roman"/>
          <w:sz w:val="28"/>
          <w:szCs w:val="28"/>
        </w:rPr>
        <w:t>, мы пришли к мировым показателям</w:t>
      </w:r>
      <w:r w:rsidR="00C50856" w:rsidRPr="001D6A31">
        <w:rPr>
          <w:rFonts w:ascii="Times New Roman" w:hAnsi="Times New Roman" w:cs="Times New Roman"/>
          <w:sz w:val="28"/>
          <w:szCs w:val="28"/>
        </w:rPr>
        <w:t>:</w:t>
      </w:r>
      <w:r w:rsidRPr="003E66C9">
        <w:rPr>
          <w:rFonts w:ascii="Times New Roman" w:hAnsi="Times New Roman" w:cs="Times New Roman"/>
          <w:sz w:val="28"/>
          <w:szCs w:val="28"/>
        </w:rPr>
        <w:t xml:space="preserve"> </w:t>
      </w:r>
      <w:r w:rsidR="00C50856">
        <w:rPr>
          <w:rFonts w:ascii="Times New Roman" w:hAnsi="Times New Roman" w:cs="Times New Roman"/>
          <w:sz w:val="28"/>
          <w:szCs w:val="28"/>
        </w:rPr>
        <w:t>о</w:t>
      </w:r>
      <w:r w:rsidRPr="003E66C9">
        <w:rPr>
          <w:rFonts w:ascii="Times New Roman" w:hAnsi="Times New Roman" w:cs="Times New Roman"/>
          <w:sz w:val="28"/>
          <w:szCs w:val="28"/>
        </w:rPr>
        <w:t>беспечена техническая возможность подключения стационарного телефона на всей территории страны. Установлены телефоны во всех малонаселенных пунктах, где имелись заявления граждан.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12C61" w14:textId="77777777" w:rsidR="00A96BB9" w:rsidRPr="00A96BB9" w:rsidRDefault="0043547A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902">
        <w:rPr>
          <w:rFonts w:ascii="Times New Roman" w:hAnsi="Times New Roman" w:cs="Times New Roman"/>
          <w:sz w:val="28"/>
          <w:szCs w:val="28"/>
        </w:rPr>
        <w:t xml:space="preserve">еуклонно растет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902" w:rsidRPr="00A11902">
        <w:rPr>
          <w:rFonts w:ascii="Times New Roman" w:hAnsi="Times New Roman" w:cs="Times New Roman"/>
          <w:sz w:val="28"/>
          <w:szCs w:val="28"/>
        </w:rPr>
        <w:t>оличество абонентов сотовой подвижной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902" w:rsidRPr="00A11902">
        <w:rPr>
          <w:rFonts w:ascii="Times New Roman" w:hAnsi="Times New Roman" w:cs="Times New Roman"/>
          <w:sz w:val="28"/>
          <w:szCs w:val="28"/>
        </w:rPr>
        <w:t xml:space="preserve">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A11902" w:rsidRPr="00A11902">
        <w:rPr>
          <w:rFonts w:ascii="Times New Roman" w:hAnsi="Times New Roman" w:cs="Times New Roman"/>
          <w:sz w:val="28"/>
          <w:szCs w:val="28"/>
        </w:rPr>
        <w:t>11,67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902" w:rsidRPr="00A1190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06BE4" w14:textId="10182394" w:rsidR="00E122F4" w:rsidRPr="00F8305C" w:rsidRDefault="00E122F4" w:rsidP="00A9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Услуги сотовой подвижной электросвязи в республике оказывают </w:t>
      </w:r>
      <w:r w:rsidR="002545FA">
        <w:rPr>
          <w:rFonts w:ascii="Times New Roman" w:hAnsi="Times New Roman" w:cs="Times New Roman"/>
          <w:sz w:val="28"/>
          <w:szCs w:val="28"/>
        </w:rPr>
        <w:t>4 </w:t>
      </w:r>
      <w:r w:rsidRPr="00F8305C">
        <w:rPr>
          <w:rFonts w:ascii="Times New Roman" w:hAnsi="Times New Roman" w:cs="Times New Roman"/>
          <w:sz w:val="28"/>
          <w:szCs w:val="28"/>
        </w:rPr>
        <w:t>оператор</w:t>
      </w:r>
      <w:r w:rsidR="002545FA">
        <w:rPr>
          <w:rFonts w:ascii="Times New Roman" w:hAnsi="Times New Roman" w:cs="Times New Roman"/>
          <w:sz w:val="28"/>
          <w:szCs w:val="28"/>
        </w:rPr>
        <w:t>а</w:t>
      </w:r>
      <w:r w:rsidRPr="00F8305C">
        <w:rPr>
          <w:rFonts w:ascii="Times New Roman" w:hAnsi="Times New Roman" w:cs="Times New Roman"/>
          <w:sz w:val="28"/>
          <w:szCs w:val="28"/>
        </w:rPr>
        <w:t>: унитарное предприятие «А</w:t>
      </w:r>
      <w:proofErr w:type="gramStart"/>
      <w:r w:rsidRPr="00F830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8305C">
        <w:rPr>
          <w:rFonts w:ascii="Times New Roman" w:hAnsi="Times New Roman" w:cs="Times New Roman"/>
          <w:sz w:val="28"/>
          <w:szCs w:val="28"/>
        </w:rPr>
        <w:t xml:space="preserve">»; совместное общество с ограниченной ответственностью «Мобильные </w:t>
      </w:r>
      <w:proofErr w:type="spellStart"/>
      <w:r w:rsidRPr="00F8305C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F8305C">
        <w:rPr>
          <w:rFonts w:ascii="Times New Roman" w:hAnsi="Times New Roman" w:cs="Times New Roman"/>
          <w:sz w:val="28"/>
          <w:szCs w:val="28"/>
        </w:rPr>
        <w:t>»; закрытое акционерное общество «Белорусская сеть телекоммуникаций»; совместное общество с ограниченной ответственностью «Белорусские облачные технологии».</w:t>
      </w:r>
    </w:p>
    <w:p w14:paraId="0187DDD4" w14:textId="77777777" w:rsidR="00340745" w:rsidRPr="00BE45F8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Беларуси услуги мобильной телефонной связи оказывают три компании-оператора, работающих под брендами А</w:t>
      </w:r>
      <w:proofErr w:type="gramStart"/>
      <w:r w:rsidRPr="00BE45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45F8">
        <w:rPr>
          <w:rFonts w:ascii="Times New Roman" w:hAnsi="Times New Roman" w:cs="Times New Roman"/>
          <w:sz w:val="28"/>
          <w:szCs w:val="28"/>
        </w:rPr>
        <w:t xml:space="preserve">, МТС и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:), а также инфраструктурный оператор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beCloud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, который является одним из ведущих поставщиков облачных решений, ИТ-инфраструктуры и хостинга в Беларуси. </w:t>
      </w:r>
    </w:p>
    <w:p w14:paraId="5455B2E1" w14:textId="77777777" w:rsidR="00340745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Все три мобильных оператора Беларуси пользуются общей 4G сетью, выстроенной СООО «Белорусские облачные технологии», сеть 4G </w:t>
      </w:r>
      <w:proofErr w:type="gramStart"/>
      <w:r w:rsidR="006C639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BE45F8">
        <w:rPr>
          <w:rFonts w:ascii="Times New Roman" w:hAnsi="Times New Roman" w:cs="Times New Roman"/>
          <w:sz w:val="28"/>
          <w:szCs w:val="28"/>
        </w:rPr>
        <w:t>в диапазоне 1800 МГц насчитывает</w:t>
      </w:r>
      <w:proofErr w:type="gramEnd"/>
      <w:r w:rsidRPr="00BE45F8">
        <w:rPr>
          <w:rFonts w:ascii="Times New Roman" w:hAnsi="Times New Roman" w:cs="Times New Roman"/>
          <w:sz w:val="28"/>
          <w:szCs w:val="28"/>
        </w:rPr>
        <w:t xml:space="preserve"> 1996 базовых станций.</w:t>
      </w:r>
    </w:p>
    <w:p w14:paraId="76BC49A9" w14:textId="77777777" w:rsidR="00340745" w:rsidRPr="00C50856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декабре 2018</w:t>
      </w:r>
      <w:r w:rsidR="00AE7251">
        <w:rPr>
          <w:rFonts w:ascii="Times New Roman" w:hAnsi="Times New Roman" w:cs="Times New Roman"/>
          <w:sz w:val="28"/>
          <w:szCs w:val="28"/>
        </w:rPr>
        <w:t xml:space="preserve"> </w:t>
      </w:r>
      <w:r w:rsidRPr="00BE45F8">
        <w:rPr>
          <w:rFonts w:ascii="Times New Roman" w:hAnsi="Times New Roman" w:cs="Times New Roman"/>
          <w:sz w:val="28"/>
          <w:szCs w:val="28"/>
        </w:rPr>
        <w:t>го</w:t>
      </w:r>
      <w:r w:rsidR="00AE7251">
        <w:rPr>
          <w:rFonts w:ascii="Times New Roman" w:hAnsi="Times New Roman" w:cs="Times New Roman"/>
          <w:sz w:val="28"/>
          <w:szCs w:val="28"/>
        </w:rPr>
        <w:t>да</w:t>
      </w:r>
      <w:r w:rsidRPr="00BE45F8">
        <w:rPr>
          <w:rFonts w:ascii="Times New Roman" w:hAnsi="Times New Roman" w:cs="Times New Roman"/>
          <w:sz w:val="28"/>
          <w:szCs w:val="28"/>
        </w:rPr>
        <w:t xml:space="preserve"> было объявлено о запуске первых опытных зон 5G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BE45F8">
        <w:rPr>
          <w:rFonts w:ascii="Times New Roman" w:hAnsi="Times New Roman" w:cs="Times New Roman"/>
          <w:sz w:val="28"/>
          <w:szCs w:val="28"/>
        </w:rPr>
        <w:t>на технологии 5G New Radio на территории Минска.</w:t>
      </w:r>
    </w:p>
    <w:p w14:paraId="3062E197" w14:textId="2315A34E" w:rsidR="00A11902" w:rsidRPr="00AE7251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lastRenderedPageBreak/>
        <w:t xml:space="preserve">Беларусь занимает 24-ю позицию в мире по количеству пользователей стационарного широкополосного </w:t>
      </w:r>
      <w:r w:rsidRPr="00BE45F8">
        <w:rPr>
          <w:rFonts w:ascii="Times New Roman" w:hAnsi="Times New Roman" w:cs="Times New Roman"/>
          <w:sz w:val="28"/>
          <w:szCs w:val="28"/>
        </w:rPr>
        <w:t>доступа</w:t>
      </w:r>
      <w:r w:rsidRPr="002914AE">
        <w:rPr>
          <w:rFonts w:ascii="Times New Roman" w:hAnsi="Times New Roman" w:cs="Times New Roman"/>
          <w:sz w:val="28"/>
          <w:szCs w:val="28"/>
        </w:rPr>
        <w:t xml:space="preserve"> в </w:t>
      </w:r>
      <w:r w:rsidRPr="00AE7251">
        <w:rPr>
          <w:rFonts w:ascii="Times New Roman" w:hAnsi="Times New Roman" w:cs="Times New Roman"/>
          <w:sz w:val="28"/>
          <w:szCs w:val="28"/>
        </w:rPr>
        <w:t xml:space="preserve">сеть Интернет. </w:t>
      </w:r>
      <w:r w:rsidR="00A11902" w:rsidRPr="00AE7251">
        <w:rPr>
          <w:rFonts w:ascii="Times New Roman" w:hAnsi="Times New Roman" w:cs="Times New Roman"/>
          <w:sz w:val="28"/>
          <w:szCs w:val="28"/>
        </w:rPr>
        <w:t>На 1 января 202</w:t>
      </w:r>
      <w:r w:rsidR="00F8305C">
        <w:rPr>
          <w:rFonts w:ascii="Times New Roman" w:hAnsi="Times New Roman" w:cs="Times New Roman"/>
          <w:sz w:val="28"/>
          <w:szCs w:val="28"/>
        </w:rPr>
        <w:t>1 </w:t>
      </w:r>
      <w:r w:rsidR="00A11902" w:rsidRPr="00AE7251">
        <w:rPr>
          <w:rFonts w:ascii="Times New Roman" w:hAnsi="Times New Roman" w:cs="Times New Roman"/>
          <w:sz w:val="28"/>
          <w:szCs w:val="28"/>
        </w:rPr>
        <w:t>г</w:t>
      </w:r>
      <w:r w:rsidR="00AE7251" w:rsidRPr="00AE7251">
        <w:rPr>
          <w:rFonts w:ascii="Times New Roman" w:hAnsi="Times New Roman" w:cs="Times New Roman"/>
          <w:sz w:val="28"/>
          <w:szCs w:val="28"/>
        </w:rPr>
        <w:t>ода</w:t>
      </w:r>
      <w:r w:rsidR="00A11902" w:rsidRPr="00AE7251">
        <w:rPr>
          <w:rFonts w:ascii="Times New Roman" w:hAnsi="Times New Roman" w:cs="Times New Roman"/>
          <w:sz w:val="28"/>
          <w:szCs w:val="28"/>
        </w:rPr>
        <w:t xml:space="preserve"> количество абонентов широкополосного стационарного доступа в сеть Интернет достигло 3,25 млн.</w:t>
      </w:r>
    </w:p>
    <w:p w14:paraId="5C7527CF" w14:textId="0A491FA7" w:rsidR="003764D1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51">
        <w:rPr>
          <w:rFonts w:ascii="Times New Roman" w:hAnsi="Times New Roman" w:cs="Times New Roman"/>
          <w:sz w:val="28"/>
          <w:szCs w:val="28"/>
        </w:rPr>
        <w:t xml:space="preserve">Почти все учреждения образования и здравоохранения в Беларуси имеют широкополосный доступ в сеть Интернет. </w:t>
      </w:r>
      <w:r w:rsidR="00E54B5E" w:rsidRPr="00E54B5E">
        <w:rPr>
          <w:rFonts w:ascii="Times New Roman" w:hAnsi="Times New Roman" w:cs="Times New Roman"/>
          <w:sz w:val="28"/>
          <w:szCs w:val="28"/>
        </w:rPr>
        <w:t>Созданы и постоянно обновляются электронные образовательные ресурсы (учебные издания, учебно-методическая документация и иные обучающие материалы).</w:t>
      </w:r>
    </w:p>
    <w:p w14:paraId="158514C2" w14:textId="39A353E9" w:rsidR="00E54B5E" w:rsidRDefault="00E54B5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5E">
        <w:rPr>
          <w:rFonts w:ascii="Times New Roman" w:hAnsi="Times New Roman" w:cs="Times New Roman"/>
          <w:sz w:val="28"/>
          <w:szCs w:val="28"/>
        </w:rPr>
        <w:t>Активно внедряются информационные технологии в системе здравоохранения. Успешно выполняется переход учреждений здравоохранения на использование электронных рецептов (к системе подключено уже более 600</w:t>
      </w:r>
      <w:r w:rsidR="00F8305C">
        <w:rPr>
          <w:rFonts w:ascii="Times New Roman" w:hAnsi="Times New Roman" w:cs="Times New Roman"/>
          <w:sz w:val="28"/>
          <w:szCs w:val="28"/>
        </w:rPr>
        <w:t> у</w:t>
      </w:r>
      <w:r w:rsidRPr="00E54B5E">
        <w:rPr>
          <w:rFonts w:ascii="Times New Roman" w:hAnsi="Times New Roman" w:cs="Times New Roman"/>
          <w:sz w:val="28"/>
          <w:szCs w:val="28"/>
        </w:rPr>
        <w:t>чреждений, выписано более 7 миллионов электронных рецептов).</w:t>
      </w:r>
    </w:p>
    <w:p w14:paraId="2D7A00D0" w14:textId="77777777" w:rsidR="00E54B5E" w:rsidRPr="00D05D29" w:rsidRDefault="0025361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9">
        <w:rPr>
          <w:rFonts w:ascii="Times New Roman" w:hAnsi="Times New Roman" w:cs="Times New Roman"/>
          <w:sz w:val="28"/>
          <w:szCs w:val="28"/>
        </w:rPr>
        <w:t>В 2020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 году Беларусь поднялась на </w:t>
      </w:r>
      <w:r w:rsidRPr="00D05D29">
        <w:rPr>
          <w:rFonts w:ascii="Times New Roman" w:hAnsi="Times New Roman" w:cs="Times New Roman"/>
          <w:sz w:val="28"/>
          <w:szCs w:val="28"/>
        </w:rPr>
        <w:t>40</w:t>
      </w:r>
      <w:r w:rsidR="00546F9C">
        <w:rPr>
          <w:rFonts w:ascii="Times New Roman" w:hAnsi="Times New Roman" w:cs="Times New Roman"/>
          <w:sz w:val="28"/>
          <w:szCs w:val="28"/>
        </w:rPr>
        <w:t xml:space="preserve">-е </w:t>
      </w:r>
      <w:r w:rsidR="002914AE" w:rsidRPr="00D05D29">
        <w:rPr>
          <w:rFonts w:ascii="Times New Roman" w:hAnsi="Times New Roman" w:cs="Times New Roman"/>
          <w:sz w:val="28"/>
          <w:szCs w:val="28"/>
        </w:rPr>
        <w:t>место в рейтинге ООН по уровню развития электронного правительства</w:t>
      </w:r>
      <w:r w:rsidR="003845C8" w:rsidRPr="00D05D29">
        <w:rPr>
          <w:rFonts w:ascii="Times New Roman" w:hAnsi="Times New Roman" w:cs="Times New Roman"/>
          <w:sz w:val="28"/>
          <w:szCs w:val="28"/>
        </w:rPr>
        <w:t xml:space="preserve"> (правительство, которое взаимодействует с органами государственной власти, гражданами, организациями в электронном формате с минимальным личным (физическим) взаимодействием)</w:t>
      </w:r>
      <w:r w:rsidR="002914AE" w:rsidRPr="00D05D29">
        <w:rPr>
          <w:rFonts w:ascii="Times New Roman" w:hAnsi="Times New Roman" w:cs="Times New Roman"/>
          <w:sz w:val="28"/>
          <w:szCs w:val="28"/>
        </w:rPr>
        <w:t>, охватывающем 193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страны. Точкой доступа для всех пользователей электронного правительства является Единый портал электронных услуг. Посредством портала гражданам и юридическим лицам оказывается 106 </w:t>
      </w:r>
      <w:r w:rsidR="00D2633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14AE" w:rsidRPr="00D05D29">
        <w:rPr>
          <w:rFonts w:ascii="Times New Roman" w:hAnsi="Times New Roman" w:cs="Times New Roman"/>
          <w:sz w:val="28"/>
          <w:szCs w:val="28"/>
        </w:rPr>
        <w:t>электронных услуг, осуществляется 36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административных процедур. Портал взаимодействует с 27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информационными ресурсами, владельцами которых выступают 17</w:t>
      </w:r>
      <w:r w:rsidR="00546F9C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14:paraId="3C7DF717" w14:textId="70D99A4F" w:rsidR="0025361E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t xml:space="preserve">Отраслевая политика </w:t>
      </w:r>
      <w:r w:rsidR="007A50D6" w:rsidRPr="007A50D6">
        <w:rPr>
          <w:rFonts w:ascii="Times New Roman" w:hAnsi="Times New Roman" w:cs="Times New Roman"/>
          <w:sz w:val="28"/>
          <w:szCs w:val="28"/>
        </w:rPr>
        <w:t>Министерств</w:t>
      </w:r>
      <w:r w:rsidR="00690265">
        <w:rPr>
          <w:rFonts w:ascii="Times New Roman" w:hAnsi="Times New Roman" w:cs="Times New Roman"/>
          <w:sz w:val="28"/>
          <w:szCs w:val="28"/>
        </w:rPr>
        <w:t>а</w:t>
      </w:r>
      <w:r w:rsidR="007A50D6" w:rsidRPr="007A50D6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</w:t>
      </w:r>
      <w:r w:rsidR="007A50D6">
        <w:rPr>
          <w:rFonts w:ascii="Times New Roman" w:hAnsi="Times New Roman" w:cs="Times New Roman"/>
          <w:sz w:val="28"/>
          <w:szCs w:val="28"/>
        </w:rPr>
        <w:t>Беларусь</w:t>
      </w:r>
      <w:r w:rsidRPr="002914AE">
        <w:rPr>
          <w:rFonts w:ascii="Times New Roman" w:hAnsi="Times New Roman" w:cs="Times New Roman"/>
          <w:sz w:val="28"/>
          <w:szCs w:val="28"/>
        </w:rPr>
        <w:t xml:space="preserve"> также ориентирована на трансформацию собственных видов деятельности. Технологические </w:t>
      </w:r>
      <w:r w:rsidRPr="0025361E">
        <w:rPr>
          <w:rFonts w:ascii="Times New Roman" w:hAnsi="Times New Roman" w:cs="Times New Roman"/>
          <w:sz w:val="28"/>
          <w:szCs w:val="28"/>
        </w:rPr>
        <w:t xml:space="preserve">процессы почтовой деятельности </w:t>
      </w:r>
      <w:r w:rsidR="00546F9C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2536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4AE">
        <w:rPr>
          <w:rFonts w:ascii="Times New Roman" w:hAnsi="Times New Roman" w:cs="Times New Roman"/>
          <w:sz w:val="28"/>
          <w:szCs w:val="28"/>
        </w:rPr>
        <w:t xml:space="preserve">полностью «оцифрованы». Так, повсеместный доступ населения (в первую очередь в сельской местности) к банковским услугам обеспечивается благодаря тому, что их предоставляют объекты почтовой связи. </w:t>
      </w:r>
      <w:r w:rsidR="00D868B7">
        <w:rPr>
          <w:rFonts w:ascii="Times New Roman" w:hAnsi="Times New Roman" w:cs="Times New Roman"/>
          <w:sz w:val="28"/>
          <w:szCs w:val="28"/>
        </w:rPr>
        <w:t xml:space="preserve">РУП </w:t>
      </w:r>
      <w:r w:rsidRPr="00291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2914AE">
        <w:rPr>
          <w:rFonts w:ascii="Times New Roman" w:hAnsi="Times New Roman" w:cs="Times New Roman"/>
          <w:sz w:val="28"/>
          <w:szCs w:val="28"/>
        </w:rPr>
        <w:t xml:space="preserve">» все активнее участвует в электронной торговле. Развивается интернет-магазин белорусских товаров shop.belpost.by, позволяющий заказать </w:t>
      </w:r>
      <w:r w:rsidR="00546F9C">
        <w:rPr>
          <w:rFonts w:ascii="Times New Roman" w:hAnsi="Times New Roman" w:cs="Times New Roman"/>
          <w:sz w:val="28"/>
          <w:szCs w:val="28"/>
        </w:rPr>
        <w:t>продукцию в зарубежных странах.</w:t>
      </w:r>
    </w:p>
    <w:p w14:paraId="477D0ACA" w14:textId="25367891" w:rsidR="006C366C" w:rsidRDefault="00886D3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РУП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291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4AE"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2914AE" w:rsidRPr="002914AE">
        <w:rPr>
          <w:rFonts w:ascii="Times New Roman" w:hAnsi="Times New Roman" w:cs="Times New Roman"/>
          <w:sz w:val="28"/>
          <w:szCs w:val="28"/>
        </w:rPr>
        <w:t>» выступает информационным посредником при оказании электронных государственных услуг и проведении</w:t>
      </w:r>
      <w:r w:rsid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административных процедур посредством Единого портала электронных услуг. </w:t>
      </w:r>
      <w:r w:rsidR="00D868B7">
        <w:rPr>
          <w:rFonts w:ascii="Times New Roman" w:hAnsi="Times New Roman" w:cs="Times New Roman"/>
          <w:sz w:val="28"/>
          <w:szCs w:val="28"/>
        </w:rPr>
        <w:t xml:space="preserve"> РУП </w:t>
      </w:r>
      <w:r w:rsidR="009B657D" w:rsidRPr="009B6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657D" w:rsidRPr="009B657D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9B657D" w:rsidRPr="009B657D">
        <w:rPr>
          <w:rFonts w:ascii="Times New Roman" w:hAnsi="Times New Roman" w:cs="Times New Roman"/>
          <w:sz w:val="28"/>
          <w:szCs w:val="28"/>
        </w:rPr>
        <w:t>» имеет статус назначенного оператора почтовой связи для осуществления международной почтовой связи в соответствии с актами Всемирного почтового союза. Членство Беларуси в нем позволяет свободно осуществлять транзит и обмен международными почтовыми отправлениями со 192 странами и территориями, создавать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</w:t>
      </w:r>
    </w:p>
    <w:p w14:paraId="2313D4A1" w14:textId="77777777" w:rsidR="00B54EE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6C">
        <w:rPr>
          <w:rFonts w:ascii="Times New Roman" w:hAnsi="Times New Roman" w:cs="Times New Roman"/>
          <w:sz w:val="28"/>
          <w:szCs w:val="28"/>
        </w:rPr>
        <w:t>Согласно данным отчета Всемирного почтового союза по интегрированному индексу почтового развития за 2021 год Беларусь занимает 14-е место из 168 стран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 2016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и 2018-м годах было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57D" w:rsidRPr="009B65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57D" w:rsidRPr="009B657D">
        <w:rPr>
          <w:rFonts w:ascii="Times New Roman" w:hAnsi="Times New Roman" w:cs="Times New Roman"/>
          <w:sz w:val="28"/>
          <w:szCs w:val="28"/>
        </w:rPr>
        <w:t>место</w:t>
      </w:r>
      <w:r w:rsidR="001D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0F7E2" w14:textId="6E215D6E" w:rsidR="006C366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lastRenderedPageBreak/>
        <w:t>Тарифы на почтовые услуги в Беларуси значительно ниже, чем в Евро</w:t>
      </w:r>
      <w:r w:rsidR="00D26331">
        <w:rPr>
          <w:rFonts w:ascii="Times New Roman" w:hAnsi="Times New Roman" w:cs="Times New Roman"/>
          <w:sz w:val="28"/>
          <w:szCs w:val="28"/>
        </w:rPr>
        <w:t>пе и некоторых странах СНГ. Так</w:t>
      </w:r>
      <w:r w:rsidR="00EE3A01">
        <w:rPr>
          <w:rFonts w:ascii="Times New Roman" w:hAnsi="Times New Roman" w:cs="Times New Roman"/>
          <w:sz w:val="28"/>
          <w:szCs w:val="28"/>
        </w:rPr>
        <w:t>,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пересылка простого письма в Беларуси вдвое дешевле, чем в Литве и России, в 3 раза дешевле, чем в Польше, Латвии и Эстонии, в 4</w:t>
      </w:r>
      <w:r w:rsidR="00D26331">
        <w:rPr>
          <w:rFonts w:ascii="Times New Roman" w:hAnsi="Times New Roman" w:cs="Times New Roman"/>
          <w:sz w:val="28"/>
          <w:szCs w:val="28"/>
        </w:rPr>
        <w:t xml:space="preserve"> –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по сравнению с Чехией и Германией.</w:t>
      </w:r>
    </w:p>
    <w:p w14:paraId="4DC2794F" w14:textId="77777777" w:rsidR="001D6A31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Белорусская почта участвует в одном из престижных всемирных конкурсов марок, который проводится с 1881 года на Венской международной филателистической выставке (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Wiener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PostwertzeichenAusstellung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>, WIPA), и несколько раз входила в топ-10 создателей лучших марок мира. Так, почтовый блок «Белорусская православная церковь. 1025-летие Полоцкой епархии» занял 6-е место в конкурсе на звание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7D">
        <w:rPr>
          <w:rFonts w:ascii="Times New Roman" w:hAnsi="Times New Roman" w:cs="Times New Roman"/>
          <w:sz w:val="28"/>
          <w:szCs w:val="28"/>
        </w:rPr>
        <w:t>красивой марки мира 2017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9B657D">
        <w:rPr>
          <w:rFonts w:ascii="Times New Roman" w:hAnsi="Times New Roman" w:cs="Times New Roman"/>
          <w:sz w:val="28"/>
          <w:szCs w:val="28"/>
        </w:rPr>
        <w:t>года</w:t>
      </w:r>
      <w:r w:rsidR="001D6A31">
        <w:rPr>
          <w:rFonts w:ascii="Times New Roman" w:hAnsi="Times New Roman" w:cs="Times New Roman"/>
          <w:sz w:val="28"/>
          <w:szCs w:val="28"/>
        </w:rPr>
        <w:t>.</w:t>
      </w:r>
    </w:p>
    <w:p w14:paraId="38B4AE3B" w14:textId="77777777" w:rsidR="00744329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За период с 1995 по 20</w:t>
      </w:r>
      <w:r w:rsidR="0025361E">
        <w:rPr>
          <w:rFonts w:ascii="Times New Roman" w:hAnsi="Times New Roman" w:cs="Times New Roman"/>
          <w:sz w:val="28"/>
          <w:szCs w:val="28"/>
        </w:rPr>
        <w:t>20</w:t>
      </w:r>
      <w:r w:rsidRPr="009B657D">
        <w:rPr>
          <w:rFonts w:ascii="Times New Roman" w:hAnsi="Times New Roman" w:cs="Times New Roman"/>
          <w:sz w:val="28"/>
          <w:szCs w:val="28"/>
        </w:rPr>
        <w:t xml:space="preserve"> год РУП «Белтелеком» создана мощная современная инфраструктура на основе волоконно-оптических линий связи</w:t>
      </w:r>
      <w:r w:rsidR="00F8305C">
        <w:rPr>
          <w:rFonts w:ascii="Times New Roman" w:hAnsi="Times New Roman" w:cs="Times New Roman"/>
          <w:sz w:val="28"/>
          <w:szCs w:val="28"/>
        </w:rPr>
        <w:t>.</w:t>
      </w:r>
    </w:p>
    <w:p w14:paraId="068CE1CF" w14:textId="77777777" w:rsidR="00744329" w:rsidRPr="00F8305C" w:rsidRDefault="00744329" w:rsidP="003745B7">
      <w:pPr>
        <w:spacing w:after="0" w:line="240" w:lineRule="auto"/>
        <w:ind w:firstLine="709"/>
        <w:jc w:val="both"/>
      </w:pPr>
      <w:r w:rsidRPr="00F8305C">
        <w:rPr>
          <w:rFonts w:ascii="Times New Roman" w:hAnsi="Times New Roman" w:cs="Times New Roman"/>
          <w:sz w:val="28"/>
          <w:szCs w:val="28"/>
        </w:rPr>
        <w:t>Республика Беларусь заняла второе место в рейтинге европейских стран по уровню проникновения волоконно-оптических линий связи в домохозяйствах по состоянию на сентябрь 2019 года и стала лидером в прогнозном рейтинге 2020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F8305C">
        <w:rPr>
          <w:rFonts w:ascii="Times New Roman" w:hAnsi="Times New Roman" w:cs="Times New Roman"/>
          <w:sz w:val="28"/>
          <w:szCs w:val="28"/>
        </w:rPr>
        <w:t>года.</w:t>
      </w:r>
    </w:p>
    <w:p w14:paraId="65BF638A" w14:textId="77777777" w:rsidR="00782A9B" w:rsidRDefault="00744329" w:rsidP="007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Преимущества современной сети – это, в первую очередь, </w:t>
      </w:r>
      <w:r w:rsidR="00415767" w:rsidRPr="00F8305C">
        <w:rPr>
          <w:rFonts w:ascii="Times New Roman" w:hAnsi="Times New Roman" w:cs="Times New Roman"/>
          <w:sz w:val="28"/>
          <w:szCs w:val="28"/>
        </w:rPr>
        <w:t>скорость</w:t>
      </w:r>
      <w:r w:rsidRPr="00F8305C">
        <w:rPr>
          <w:rFonts w:ascii="Times New Roman" w:hAnsi="Times New Roman" w:cs="Times New Roman"/>
          <w:sz w:val="28"/>
          <w:szCs w:val="28"/>
        </w:rPr>
        <w:t xml:space="preserve"> и качество услуг. Если на медной линии скорость доступа в Интернет, как правило, не превышала 10 Мбит/с, то на оптоволоконной </w:t>
      </w:r>
      <w:r w:rsidR="00886D3E">
        <w:rPr>
          <w:rFonts w:ascii="Times New Roman" w:hAnsi="Times New Roman" w:cs="Times New Roman"/>
          <w:sz w:val="28"/>
          <w:szCs w:val="28"/>
        </w:rPr>
        <w:t>абоненты уже сейчас могут получа</w:t>
      </w:r>
      <w:r w:rsidRPr="00F8305C">
        <w:rPr>
          <w:rFonts w:ascii="Times New Roman" w:hAnsi="Times New Roman" w:cs="Times New Roman"/>
          <w:sz w:val="28"/>
          <w:szCs w:val="28"/>
        </w:rPr>
        <w:t xml:space="preserve">ть </w:t>
      </w:r>
      <w:r w:rsidR="00886D3E">
        <w:rPr>
          <w:rFonts w:ascii="Times New Roman" w:hAnsi="Times New Roman" w:cs="Times New Roman"/>
          <w:sz w:val="28"/>
          <w:szCs w:val="28"/>
        </w:rPr>
        <w:t xml:space="preserve">информацию на скорости </w:t>
      </w:r>
      <w:r w:rsidRPr="00F8305C">
        <w:rPr>
          <w:rFonts w:ascii="Times New Roman" w:hAnsi="Times New Roman" w:cs="Times New Roman"/>
          <w:sz w:val="28"/>
          <w:szCs w:val="28"/>
        </w:rPr>
        <w:t>до 200 Мбит/</w:t>
      </w:r>
      <w:proofErr w:type="gramStart"/>
      <w:r w:rsidRPr="00F830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05C">
        <w:rPr>
          <w:rFonts w:ascii="Times New Roman" w:hAnsi="Times New Roman" w:cs="Times New Roman"/>
          <w:sz w:val="28"/>
          <w:szCs w:val="28"/>
        </w:rPr>
        <w:t>.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A9B">
        <w:rPr>
          <w:rFonts w:ascii="Times New Roman" w:hAnsi="Times New Roman" w:cs="Times New Roman"/>
          <w:sz w:val="28"/>
          <w:szCs w:val="28"/>
        </w:rPr>
        <w:t>В</w:t>
      </w:r>
      <w:r w:rsidR="00782A9B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782A9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82A9B" w:rsidRPr="00744329">
        <w:rPr>
          <w:rFonts w:ascii="Times New Roman" w:hAnsi="Times New Roman" w:cs="Times New Roman"/>
          <w:sz w:val="28"/>
          <w:szCs w:val="28"/>
        </w:rPr>
        <w:t xml:space="preserve"> лини</w:t>
      </w:r>
      <w:r w:rsidR="00782A9B">
        <w:rPr>
          <w:rFonts w:ascii="Times New Roman" w:hAnsi="Times New Roman" w:cs="Times New Roman"/>
          <w:sz w:val="28"/>
          <w:szCs w:val="28"/>
        </w:rPr>
        <w:t>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позволяет качественно оказывать абоненту сразу несколько услуг по одной линии: телефонную связь, доступ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нтернет и телевидение. </w:t>
      </w:r>
    </w:p>
    <w:p w14:paraId="7A5A9ED0" w14:textId="77777777" w:rsidR="003745B7" w:rsidRPr="00475987" w:rsidRDefault="0047598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87">
        <w:rPr>
          <w:rFonts w:ascii="Times New Roman" w:hAnsi="Times New Roman" w:cs="Times New Roman"/>
          <w:sz w:val="28"/>
          <w:szCs w:val="28"/>
        </w:rPr>
        <w:t>За годы независимости Беларусь построила телекоммуникационных сетей больше, чем за все годы Советской власти, а уровень этих сетей несопоставим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B912B" w14:textId="77777777" w:rsidR="00340745" w:rsidRDefault="001F0D9E" w:rsidP="001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D9E">
        <w:rPr>
          <w:rFonts w:ascii="Times New Roman" w:hAnsi="Times New Roman" w:cs="Times New Roman"/>
          <w:sz w:val="28"/>
          <w:szCs w:val="28"/>
        </w:rPr>
        <w:t>енеральный директор РУП «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>»</w:t>
      </w:r>
      <w:r w:rsidRPr="001F0D9E"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Петрученя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 xml:space="preserve">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D26331">
        <w:rPr>
          <w:rFonts w:ascii="Times New Roman" w:hAnsi="Times New Roman" w:cs="Times New Roman"/>
          <w:sz w:val="28"/>
          <w:szCs w:val="28"/>
        </w:rPr>
        <w:t>в</w:t>
      </w:r>
      <w:r w:rsidRPr="001F0D9E">
        <w:rPr>
          <w:rFonts w:ascii="Times New Roman" w:hAnsi="Times New Roman" w:cs="Times New Roman"/>
          <w:sz w:val="28"/>
          <w:szCs w:val="28"/>
        </w:rPr>
        <w:t xml:space="preserve"> стране взят курс на цифровую трансформацию экономики и развитие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общества. РУП «Белтелеком» как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оператор электросвязи играет в этих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важнейшую роль. Современная телекоммуникационная инфраструктура, созданная предприятием, стала фундаментом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развития и во многом обеспечила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цифрового неравенства и значительный прогресс Беларуси в области связи и информатизации. 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цифровизации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деятельности.</w:t>
      </w:r>
    </w:p>
    <w:p w14:paraId="624CDEFC" w14:textId="77777777" w:rsidR="00F8305C" w:rsidRP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https://www.belta.by/economics/view/v-belarusi-bolee-116-mln-abonentov-sotovoj-elektrosvjazi-441599-2021/</w:t>
      </w:r>
    </w:p>
    <w:p w14:paraId="3A134483" w14:textId="77777777" w:rsid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https://www.mpt.gov.by/ru/set-sot</w:t>
      </w:r>
      <w:r w:rsidR="00D26331">
        <w:rPr>
          <w:rFonts w:ascii="Times New Roman" w:hAnsi="Times New Roman" w:cs="Times New Roman"/>
          <w:sz w:val="28"/>
          <w:szCs w:val="28"/>
        </w:rPr>
        <w:t>ovoy-podvizhnoy-elektrosvyazi</w:t>
      </w:r>
    </w:p>
    <w:p w14:paraId="1038282A" w14:textId="77777777" w:rsidR="007B0049" w:rsidRPr="007B0049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https://beltelecom.by/news/main/belarus-zanyala-vtoroe-mesto-v-evropeyskom-reytinge-po-urov</w:t>
      </w:r>
      <w:r w:rsidR="00D26331">
        <w:rPr>
          <w:rFonts w:ascii="Times New Roman" w:hAnsi="Times New Roman" w:cs="Times New Roman"/>
          <w:sz w:val="28"/>
          <w:szCs w:val="28"/>
        </w:rPr>
        <w:t>nyu-proniknoveniya-vols-v-2019</w:t>
      </w:r>
    </w:p>
    <w:p w14:paraId="55698D2D" w14:textId="77777777" w:rsidR="00F8305C" w:rsidRPr="001F0D9E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lastRenderedPageBreak/>
        <w:t>https://www.mpt.gov.by/ru/news/12-07-2020-6560</w:t>
      </w:r>
    </w:p>
    <w:p w14:paraId="4D59E0D9" w14:textId="77777777" w:rsidR="00C8111E" w:rsidRPr="0039290E" w:rsidRDefault="0094520E" w:rsidP="007B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t>Блок: «</w:t>
      </w:r>
      <w:r w:rsidR="00AD2860" w:rsidRPr="0039290E">
        <w:rPr>
          <w:rFonts w:ascii="Times New Roman" w:hAnsi="Times New Roman" w:cs="Times New Roman"/>
          <w:b/>
          <w:sz w:val="28"/>
          <w:szCs w:val="28"/>
        </w:rPr>
        <w:t>Интернет как источник информации и средство связи</w:t>
      </w:r>
      <w:r w:rsidR="00512680">
        <w:rPr>
          <w:rFonts w:ascii="Times New Roman" w:hAnsi="Times New Roman" w:cs="Times New Roman"/>
          <w:b/>
          <w:sz w:val="28"/>
          <w:szCs w:val="28"/>
        </w:rPr>
        <w:t>: п</w:t>
      </w:r>
      <w:r w:rsidR="00C8111E" w:rsidRPr="0039290E">
        <w:rPr>
          <w:rFonts w:ascii="Times New Roman" w:hAnsi="Times New Roman" w:cs="Times New Roman"/>
          <w:b/>
          <w:sz w:val="28"/>
          <w:szCs w:val="28"/>
        </w:rPr>
        <w:t>реимущества и недостатки</w:t>
      </w:r>
      <w:r w:rsidR="00512680">
        <w:rPr>
          <w:rFonts w:ascii="Times New Roman" w:hAnsi="Times New Roman" w:cs="Times New Roman"/>
          <w:b/>
          <w:sz w:val="28"/>
          <w:szCs w:val="28"/>
        </w:rPr>
        <w:t>»</w:t>
      </w:r>
      <w:r w:rsidR="00D26331">
        <w:rPr>
          <w:rFonts w:ascii="Times New Roman" w:hAnsi="Times New Roman" w:cs="Times New Roman"/>
          <w:b/>
          <w:sz w:val="28"/>
          <w:szCs w:val="28"/>
        </w:rPr>
        <w:t>.</w:t>
      </w:r>
    </w:p>
    <w:p w14:paraId="0C13B515" w14:textId="77777777" w:rsidR="007B713B" w:rsidRDefault="007B713B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Интернет является, пожалуй, самым выдающимся новшеством в области связи в истории человечества. Как и каждая инновация,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имеет свои преимущества и недостатки.</w:t>
      </w:r>
    </w:p>
    <w:p w14:paraId="6B16AEB5" w14:textId="6433E425" w:rsidR="001D6A31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3B">
        <w:rPr>
          <w:rFonts w:ascii="Times New Roman" w:hAnsi="Times New Roman" w:cs="Times New Roman"/>
          <w:sz w:val="28"/>
          <w:szCs w:val="28"/>
        </w:rPr>
        <w:t xml:space="preserve">Компьютер, благодаря Интернету, стал не просто удобным помощником в расчетах и «печатной машинкой», а многофункциональным устройством, с </w:t>
      </w:r>
      <w:r w:rsidR="008A3797">
        <w:rPr>
          <w:rFonts w:ascii="Times New Roman" w:hAnsi="Times New Roman" w:cs="Times New Roman"/>
          <w:sz w:val="28"/>
          <w:szCs w:val="28"/>
        </w:rPr>
        <w:t>которым возможно практически все</w:t>
      </w:r>
      <w:r w:rsidRPr="007B713B">
        <w:rPr>
          <w:rFonts w:ascii="Times New Roman" w:hAnsi="Times New Roman" w:cs="Times New Roman"/>
          <w:sz w:val="28"/>
          <w:szCs w:val="28"/>
        </w:rPr>
        <w:t>: позвонить по телефону, принять факс, посмотреть телевизор, послушать радиостанцию, скачать последние музыкальные и кин</w:t>
      </w:r>
      <w:r w:rsidR="008A3797">
        <w:rPr>
          <w:rFonts w:ascii="Times New Roman" w:hAnsi="Times New Roman" w:cs="Times New Roman"/>
          <w:sz w:val="28"/>
          <w:szCs w:val="28"/>
        </w:rPr>
        <w:t>оновинки, купить билет на самоле</w:t>
      </w:r>
      <w:r w:rsidRPr="007B713B">
        <w:rPr>
          <w:rFonts w:ascii="Times New Roman" w:hAnsi="Times New Roman" w:cs="Times New Roman"/>
          <w:sz w:val="28"/>
          <w:szCs w:val="28"/>
        </w:rPr>
        <w:t>т, забронировать место в гостинице, найти необходимую информацию</w:t>
      </w:r>
      <w:r w:rsidR="00EE3A01">
        <w:rPr>
          <w:rFonts w:ascii="Times New Roman" w:hAnsi="Times New Roman" w:cs="Times New Roman"/>
          <w:sz w:val="28"/>
          <w:szCs w:val="28"/>
        </w:rPr>
        <w:t>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полистать страницы книг в электронной библиотеке и т.д.</w:t>
      </w:r>
      <w:proofErr w:type="gramEnd"/>
      <w:r w:rsidRPr="007B713B">
        <w:rPr>
          <w:rFonts w:ascii="Times New Roman" w:hAnsi="Times New Roman" w:cs="Times New Roman"/>
          <w:sz w:val="28"/>
          <w:szCs w:val="28"/>
        </w:rPr>
        <w:t xml:space="preserve"> </w:t>
      </w:r>
      <w:r w:rsidR="00886D3E">
        <w:rPr>
          <w:rFonts w:ascii="Times New Roman" w:hAnsi="Times New Roman" w:cs="Times New Roman"/>
          <w:sz w:val="28"/>
          <w:szCs w:val="28"/>
        </w:rPr>
        <w:t>Разнообразные</w:t>
      </w:r>
      <w:r w:rsidRPr="007B713B">
        <w:rPr>
          <w:rFonts w:ascii="Times New Roman" w:hAnsi="Times New Roman" w:cs="Times New Roman"/>
          <w:sz w:val="28"/>
          <w:szCs w:val="28"/>
        </w:rPr>
        <w:t xml:space="preserve"> информационные ресурсы Интернет</w:t>
      </w:r>
      <w:r w:rsidR="00EE3A01">
        <w:rPr>
          <w:rFonts w:ascii="Times New Roman" w:hAnsi="Times New Roman" w:cs="Times New Roman"/>
          <w:sz w:val="28"/>
          <w:szCs w:val="28"/>
        </w:rPr>
        <w:t>а</w:t>
      </w:r>
      <w:r w:rsidRPr="007B713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E3A01">
        <w:rPr>
          <w:rFonts w:ascii="Times New Roman" w:hAnsi="Times New Roman" w:cs="Times New Roman"/>
          <w:sz w:val="28"/>
          <w:szCs w:val="28"/>
        </w:rPr>
        <w:t>ю</w:t>
      </w:r>
      <w:r w:rsidRPr="007B713B">
        <w:rPr>
          <w:rFonts w:ascii="Times New Roman" w:hAnsi="Times New Roman" w:cs="Times New Roman"/>
          <w:sz w:val="28"/>
          <w:szCs w:val="28"/>
        </w:rPr>
        <w:t>тся сокро</w:t>
      </w:r>
      <w:r w:rsidR="00886D3E">
        <w:rPr>
          <w:rFonts w:ascii="Times New Roman" w:hAnsi="Times New Roman" w:cs="Times New Roman"/>
          <w:sz w:val="28"/>
          <w:szCs w:val="28"/>
        </w:rPr>
        <w:t>вищницей информации,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он</w:t>
      </w:r>
      <w:r w:rsidR="00886D3E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3A01">
        <w:rPr>
          <w:rFonts w:ascii="Times New Roman" w:hAnsi="Times New Roman" w:cs="Times New Roman"/>
          <w:sz w:val="28"/>
          <w:szCs w:val="28"/>
        </w:rPr>
        <w:t>а</w:t>
      </w:r>
      <w:r w:rsidRPr="007B713B">
        <w:rPr>
          <w:rFonts w:ascii="Times New Roman" w:hAnsi="Times New Roman" w:cs="Times New Roman"/>
          <w:sz w:val="28"/>
          <w:szCs w:val="28"/>
        </w:rPr>
        <w:t xml:space="preserve">т знания по любой теме. Поисковые системы делают информацию доступной. Стало обычной практикой обращаться за помощью к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нтернету в решении любых вопросов.</w:t>
      </w:r>
    </w:p>
    <w:p w14:paraId="11223B15" w14:textId="61F98EE6"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Благодаря многочисленным услугам, мы можем выполнить все наши финансовые операции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нтернете. Мы можем переводить средства, оплачивать коммунальные услуги и налоги, не покидая свои дома или офисы. Несмотря на </w:t>
      </w:r>
      <w:proofErr w:type="gramStart"/>
      <w:r w:rsidRPr="007B713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B713B">
        <w:rPr>
          <w:rFonts w:ascii="Times New Roman" w:hAnsi="Times New Roman" w:cs="Times New Roman"/>
          <w:sz w:val="28"/>
          <w:szCs w:val="28"/>
        </w:rPr>
        <w:t xml:space="preserve"> что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является источником новых знаний, помогает в уч</w:t>
      </w:r>
      <w:r w:rsidR="001D6A31">
        <w:rPr>
          <w:rFonts w:ascii="Times New Roman" w:hAnsi="Times New Roman" w:cs="Times New Roman"/>
          <w:sz w:val="28"/>
          <w:szCs w:val="28"/>
        </w:rPr>
        <w:t>ебе</w:t>
      </w:r>
      <w:r w:rsidRPr="007B713B">
        <w:rPr>
          <w:rFonts w:ascii="Times New Roman" w:hAnsi="Times New Roman" w:cs="Times New Roman"/>
          <w:sz w:val="28"/>
          <w:szCs w:val="28"/>
        </w:rPr>
        <w:t>, в то же время, он таит в себе много опасностей.</w:t>
      </w:r>
    </w:p>
    <w:p w14:paraId="69415DC2" w14:textId="77777777" w:rsidR="000D246C" w:rsidRPr="000D246C" w:rsidRDefault="001D6A31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E">
        <w:rPr>
          <w:rFonts w:ascii="Times New Roman" w:hAnsi="Times New Roman" w:cs="Times New Roman"/>
          <w:sz w:val="28"/>
          <w:szCs w:val="28"/>
        </w:rPr>
        <w:t>Р</w:t>
      </w:r>
      <w:r w:rsidR="000D246C" w:rsidRPr="000D246C">
        <w:rPr>
          <w:rFonts w:ascii="Times New Roman" w:hAnsi="Times New Roman" w:cs="Times New Roman"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0D246C" w:rsidRPr="000D246C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технологий, привело к увеличению количества киберпреступлений.</w:t>
      </w:r>
    </w:p>
    <w:p w14:paraId="0BB6C01C" w14:textId="77777777" w:rsidR="007B0049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Беларусь, как и другие государства, не может игнорировать принципиально новые риски, связанные с</w:t>
      </w:r>
      <w:r w:rsidR="007B0049">
        <w:rPr>
          <w:rFonts w:ascii="Times New Roman" w:hAnsi="Times New Roman" w:cs="Times New Roman"/>
          <w:sz w:val="28"/>
          <w:szCs w:val="28"/>
        </w:rPr>
        <w:t xml:space="preserve"> информатизацией.</w:t>
      </w:r>
    </w:p>
    <w:p w14:paraId="7CF4A379" w14:textId="62E37AAA" w:rsidR="0094520E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Как отметил в ходе VI Всебелорусского народного собрания Президент Республики Беларусь А.Г.</w:t>
      </w:r>
      <w:r w:rsidR="003E44D3">
        <w:rPr>
          <w:rFonts w:ascii="Times New Roman" w:hAnsi="Times New Roman" w:cs="Times New Roman"/>
          <w:sz w:val="28"/>
          <w:szCs w:val="28"/>
        </w:rPr>
        <w:t> </w:t>
      </w:r>
      <w:r w:rsidRPr="000D246C">
        <w:rPr>
          <w:rFonts w:ascii="Times New Roman" w:hAnsi="Times New Roman" w:cs="Times New Roman"/>
          <w:sz w:val="28"/>
          <w:szCs w:val="28"/>
        </w:rPr>
        <w:t>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</w:t>
      </w:r>
      <w:r w:rsidR="003B611A">
        <w:rPr>
          <w:rFonts w:ascii="Times New Roman" w:hAnsi="Times New Roman" w:cs="Times New Roman"/>
          <w:sz w:val="28"/>
          <w:szCs w:val="28"/>
        </w:rPr>
        <w:t xml:space="preserve"> – и</w:t>
      </w:r>
      <w:r w:rsidRPr="000D246C">
        <w:rPr>
          <w:rFonts w:ascii="Times New Roman" w:hAnsi="Times New Roman" w:cs="Times New Roman"/>
          <w:sz w:val="28"/>
          <w:szCs w:val="28"/>
        </w:rPr>
        <w:t>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503046BA" w14:textId="77777777"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Вопросы цифровой трансформации преступности сегодня являются одними из наиболее </w:t>
      </w:r>
      <w:proofErr w:type="gramStart"/>
      <w:r w:rsidRPr="007B713B">
        <w:rPr>
          <w:rFonts w:ascii="Times New Roman" w:hAnsi="Times New Roman" w:cs="Times New Roman"/>
          <w:sz w:val="28"/>
          <w:szCs w:val="28"/>
        </w:rPr>
        <w:t>злободневных</w:t>
      </w:r>
      <w:proofErr w:type="gramEnd"/>
      <w:r w:rsidRPr="007B713B">
        <w:rPr>
          <w:rFonts w:ascii="Times New Roman" w:hAnsi="Times New Roman" w:cs="Times New Roman"/>
          <w:sz w:val="28"/>
          <w:szCs w:val="28"/>
        </w:rPr>
        <w:t>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государства.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67162B74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В настоящее время при характеристике компьютерных преступлений используется целый ряд понятий: «информационное преступление», </w:t>
      </w:r>
      <w:r w:rsidRPr="00301CDE">
        <w:rPr>
          <w:rFonts w:ascii="Times New Roman" w:hAnsi="Times New Roman" w:cs="Times New Roman"/>
          <w:sz w:val="28"/>
          <w:szCs w:val="28"/>
        </w:rPr>
        <w:lastRenderedPageBreak/>
        <w:t>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14:paraId="588DF1D5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Республики Беларусь, в содержание понятия «компьютерная преступность» включают: </w:t>
      </w:r>
    </w:p>
    <w:p w14:paraId="5883596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14:paraId="4209F39A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хищения путем использования средств компьютерной техники;</w:t>
      </w:r>
    </w:p>
    <w:p w14:paraId="12D3285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49BFAA2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DE">
        <w:rPr>
          <w:rFonts w:ascii="Times New Roman" w:hAnsi="Times New Roman" w:cs="Times New Roman"/>
          <w:sz w:val="28"/>
          <w:szCs w:val="28"/>
        </w:rPr>
        <w:t>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</w:t>
      </w:r>
      <w:r w:rsidR="00886D3E">
        <w:rPr>
          <w:rFonts w:ascii="Times New Roman" w:hAnsi="Times New Roman" w:cs="Times New Roman"/>
          <w:sz w:val="28"/>
          <w:szCs w:val="28"/>
        </w:rPr>
        <w:t>ение врачебной тайны; незаконный</w:t>
      </w:r>
      <w:r w:rsidRPr="00301CDE">
        <w:rPr>
          <w:rFonts w:ascii="Times New Roman" w:hAnsi="Times New Roman" w:cs="Times New Roman"/>
          <w:sz w:val="28"/>
          <w:szCs w:val="28"/>
        </w:rPr>
        <w:t xml:space="preserve"> с</w:t>
      </w:r>
      <w:r w:rsidR="00D47E8A">
        <w:rPr>
          <w:rFonts w:ascii="Times New Roman" w:hAnsi="Times New Roman" w:cs="Times New Roman"/>
          <w:sz w:val="28"/>
          <w:szCs w:val="28"/>
        </w:rPr>
        <w:t>бор</w:t>
      </w:r>
      <w:r w:rsidRPr="00301CDE">
        <w:rPr>
          <w:rFonts w:ascii="Times New Roman" w:hAnsi="Times New Roman" w:cs="Times New Roman"/>
          <w:sz w:val="28"/>
          <w:szCs w:val="28"/>
        </w:rPr>
        <w:t xml:space="preserve">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301CDE">
        <w:rPr>
          <w:rFonts w:ascii="Times New Roman" w:hAnsi="Times New Roman" w:cs="Times New Roman"/>
          <w:sz w:val="28"/>
          <w:szCs w:val="28"/>
        </w:rPr>
        <w:t xml:space="preserve"> шпионаж; умышленное либо по неосторожности разглашение государственной тайны; умышленное разглашение служебной тайны и др.</w:t>
      </w:r>
    </w:p>
    <w:p w14:paraId="58EFB9D7" w14:textId="77777777" w:rsid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14:paraId="7FB949DD" w14:textId="77777777" w:rsidR="00200BE8" w:rsidRPr="00200BE8" w:rsidRDefault="00200BE8" w:rsidP="002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E8">
        <w:rPr>
          <w:rFonts w:ascii="Times New Roman" w:hAnsi="Times New Roman" w:cs="Times New Roman"/>
          <w:sz w:val="28"/>
          <w:szCs w:val="28"/>
        </w:rPr>
        <w:t>Среди факторов, стимулирующих рост киберпреступ</w:t>
      </w:r>
      <w:r w:rsidR="008A3797">
        <w:rPr>
          <w:rFonts w:ascii="Times New Roman" w:hAnsi="Times New Roman" w:cs="Times New Roman"/>
          <w:sz w:val="28"/>
          <w:szCs w:val="28"/>
        </w:rPr>
        <w:t xml:space="preserve">лений, можно выделить </w:t>
      </w:r>
      <w:proofErr w:type="gramStart"/>
      <w:r w:rsidR="008A379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8A3797">
        <w:rPr>
          <w:rFonts w:ascii="Times New Roman" w:hAnsi="Times New Roman" w:cs="Times New Roman"/>
          <w:sz w:val="28"/>
          <w:szCs w:val="28"/>
        </w:rPr>
        <w:t>:</w:t>
      </w:r>
    </w:p>
    <w:p w14:paraId="1FFD1770" w14:textId="77777777" w:rsidR="00D21BB5" w:rsidRDefault="00D21BB5" w:rsidP="00D2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высокий у</w:t>
      </w:r>
      <w:r w:rsidRPr="00200BE8">
        <w:rPr>
          <w:rFonts w:ascii="Times New Roman" w:hAnsi="Times New Roman" w:cs="Times New Roman"/>
          <w:sz w:val="28"/>
          <w:szCs w:val="28"/>
        </w:rPr>
        <w:t>ровень компьютерной грамотности граждан, отста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200BE8">
        <w:rPr>
          <w:rFonts w:ascii="Times New Roman" w:hAnsi="Times New Roman" w:cs="Times New Roman"/>
          <w:sz w:val="28"/>
          <w:szCs w:val="28"/>
        </w:rPr>
        <w:t xml:space="preserve"> от скорости внедрения тех или иных компьютер</w:t>
      </w:r>
      <w:r>
        <w:rPr>
          <w:rFonts w:ascii="Times New Roman" w:hAnsi="Times New Roman" w:cs="Times New Roman"/>
          <w:sz w:val="28"/>
          <w:szCs w:val="28"/>
        </w:rPr>
        <w:t>ных систем в повседневную жизнь;</w:t>
      </w:r>
    </w:p>
    <w:p w14:paraId="6651C61B" w14:textId="74FE06D8" w:rsidR="00200BE8" w:rsidRDefault="008A3797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скоренный переход многих сфер общественных отношений, включая товарный и денежный обороты, в интернет-пространство, </w:t>
      </w:r>
      <w:r w:rsidR="00D21BB5">
        <w:rPr>
          <w:rFonts w:ascii="Times New Roman" w:hAnsi="Times New Roman" w:cs="Times New Roman"/>
          <w:sz w:val="28"/>
          <w:szCs w:val="28"/>
        </w:rPr>
        <w:t>в том числе</w:t>
      </w:r>
      <w:r w:rsidR="00D21BB5" w:rsidRP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 w:rsidRPr="00200BE8">
        <w:rPr>
          <w:rFonts w:ascii="Times New Roman" w:hAnsi="Times New Roman" w:cs="Times New Roman"/>
          <w:sz w:val="28"/>
          <w:szCs w:val="28"/>
        </w:rPr>
        <w:t>вызванный</w:t>
      </w:r>
      <w:r w:rsid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 w:rsidRPr="00200BE8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Covid-19.</w:t>
      </w:r>
    </w:p>
    <w:p w14:paraId="6A29E88D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Справочно.</w:t>
      </w:r>
    </w:p>
    <w:p w14:paraId="64CB54E5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В 2020 году в Республике Беларусь всего было зарегистрировано 95 тыс. преступлений, из них более 25 тыс. – это компьютерные преступления (92%</w:t>
      </w:r>
      <w:r w:rsidR="00415767">
        <w:rPr>
          <w:rFonts w:ascii="Times New Roman" w:hAnsi="Times New Roman" w:cs="Times New Roman"/>
          <w:i/>
          <w:sz w:val="28"/>
          <w:szCs w:val="28"/>
        </w:rPr>
        <w:t> </w:t>
      </w:r>
      <w:r w:rsidRPr="00301CDE">
        <w:rPr>
          <w:rFonts w:ascii="Times New Roman" w:hAnsi="Times New Roman" w:cs="Times New Roman"/>
          <w:i/>
          <w:sz w:val="28"/>
          <w:szCs w:val="28"/>
        </w:rPr>
        <w:t xml:space="preserve">от которых составляли хищения). В то же время еще в 2014 году их численность составляла всего 2,3 тыс., </w:t>
      </w:r>
      <w:r w:rsidRPr="00301CDE">
        <w:rPr>
          <w:rFonts w:ascii="Times New Roman" w:hAnsi="Times New Roman" w:cs="Times New Roman"/>
          <w:sz w:val="28"/>
          <w:szCs w:val="28"/>
        </w:rPr>
        <w:t xml:space="preserve">т.е. </w:t>
      </w:r>
      <w:r w:rsidRPr="00301CDE">
        <w:rPr>
          <w:rFonts w:ascii="Times New Roman" w:hAnsi="Times New Roman" w:cs="Times New Roman"/>
          <w:i/>
          <w:sz w:val="28"/>
          <w:szCs w:val="28"/>
        </w:rPr>
        <w:t>наблюдается рост подобных преступлений более чем в 10 раз.</w:t>
      </w:r>
    </w:p>
    <w:p w14:paraId="6784AFB4" w14:textId="77777777" w:rsidR="00301CDE" w:rsidRPr="00301CDE" w:rsidRDefault="00301CDE" w:rsidP="00C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Наиболее распространенным видом проявления киберпреступности является хищение денежных сре</w:t>
      </w:r>
      <w:proofErr w:type="gramStart"/>
      <w:r w:rsidRPr="00301CDE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301CDE">
        <w:rPr>
          <w:rFonts w:ascii="Times New Roman" w:hAnsi="Times New Roman" w:cs="Times New Roman"/>
          <w:sz w:val="28"/>
          <w:szCs w:val="28"/>
        </w:rPr>
        <w:t xml:space="preserve">арт-счетов граждан. Причем в большинстве случаев эти преступления становятся возможны в результате </w:t>
      </w:r>
      <w:r w:rsidRPr="00301CDE">
        <w:rPr>
          <w:rFonts w:ascii="Times New Roman" w:hAnsi="Times New Roman" w:cs="Times New Roman"/>
          <w:sz w:val="28"/>
          <w:szCs w:val="28"/>
        </w:rPr>
        <w:lastRenderedPageBreak/>
        <w:t>беспечных действий самих потерпевших, предоставивших реквизиты доступа к своим банковским счетам.</w:t>
      </w:r>
    </w:p>
    <w:p w14:paraId="68557669" w14:textId="77777777"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Также можно выделить еще несколько типов мошенничества, которые использовались на территории Республики Беларусь:</w:t>
      </w:r>
    </w:p>
    <w:p w14:paraId="31AC9B2C" w14:textId="77777777" w:rsidR="001D6A31" w:rsidRDefault="00301CDE" w:rsidP="00D47E8A">
      <w:pPr>
        <w:tabs>
          <w:tab w:val="left" w:pos="993"/>
        </w:tabs>
        <w:spacing w:after="0" w:line="240" w:lineRule="auto"/>
        <w:ind w:firstLine="709"/>
        <w:jc w:val="both"/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  <w:t>Просьб</w:t>
      </w:r>
      <w:r w:rsidR="00EF4925">
        <w:rPr>
          <w:rFonts w:ascii="Times New Roman" w:hAnsi="Times New Roman" w:cs="Times New Roman"/>
          <w:sz w:val="28"/>
          <w:szCs w:val="28"/>
        </w:rPr>
        <w:t>а</w:t>
      </w:r>
      <w:r w:rsidRPr="00301CDE">
        <w:rPr>
          <w:rFonts w:ascii="Times New Roman" w:hAnsi="Times New Roman" w:cs="Times New Roman"/>
          <w:sz w:val="28"/>
          <w:szCs w:val="28"/>
        </w:rPr>
        <w:t xml:space="preserve"> пополнить счет определенного номера мобильного телефона или платежной карты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>Абоненту приходит SMS с просьбой о помощи. Вариантов таких сообщений достаточно много, но суть у них одна. Например: «Мама (папа, сестра, брат и т.д.), пишу с чужого номера. На моем телефоне закончились деньги. Срочно положи столько-то рублей на номер…» Могут приходить сообщения о «попадании в аварию», «неприятности с контролерами в общественном транспорте» и т.д.</w:t>
      </w:r>
    </w:p>
    <w:p w14:paraId="45C9B895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М</w:t>
      </w:r>
      <w:r w:rsidRPr="00301CDE">
        <w:rPr>
          <w:rFonts w:ascii="Times New Roman" w:hAnsi="Times New Roman" w:cs="Times New Roman"/>
          <w:sz w:val="28"/>
          <w:szCs w:val="28"/>
        </w:rPr>
        <w:t>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66BAFE8C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лжевыигрыша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>».</w:t>
      </w:r>
    </w:p>
    <w:p w14:paraId="2EC43992" w14:textId="77777777"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с гиперссылкой, пройдя по которой пользователь запускает процесс скачивания вируса.</w:t>
      </w:r>
    </w:p>
    <w:p w14:paraId="38E1616B" w14:textId="77777777" w:rsid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оступает звонок от «представителя сотового оператора», во время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</w:t>
      </w:r>
      <w:r w:rsidR="00EF4925">
        <w:rPr>
          <w:rFonts w:ascii="Times New Roman" w:hAnsi="Times New Roman" w:cs="Times New Roman"/>
          <w:sz w:val="28"/>
          <w:szCs w:val="28"/>
        </w:rPr>
        <w:t xml:space="preserve">ого телефона списываются деньги </w:t>
      </w:r>
      <w:r w:rsidR="007B0049">
        <w:rPr>
          <w:rFonts w:ascii="Times New Roman" w:hAnsi="Times New Roman" w:cs="Times New Roman"/>
          <w:sz w:val="28"/>
          <w:szCs w:val="28"/>
        </w:rPr>
        <w:t>и др.</w:t>
      </w:r>
    </w:p>
    <w:p w14:paraId="3963155F" w14:textId="77777777" w:rsidR="00DC7370" w:rsidRPr="00DC7370" w:rsidRDefault="00DC7370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70">
        <w:rPr>
          <w:rFonts w:ascii="Times New Roman" w:hAnsi="Times New Roman" w:cs="Times New Roman"/>
          <w:sz w:val="28"/>
          <w:szCs w:val="28"/>
        </w:rPr>
        <w:t>•</w:t>
      </w:r>
      <w:r w:rsidRPr="00DC7370">
        <w:rPr>
          <w:rFonts w:ascii="Times New Roman" w:hAnsi="Times New Roman" w:cs="Times New Roman"/>
          <w:sz w:val="28"/>
          <w:szCs w:val="28"/>
        </w:rPr>
        <w:tab/>
        <w:t>Злоумышленники представляются сотрудниками технической поддержки оператора и под различными предлогами (несвоевременная оплата счета, технические проблемы, случайная блокировка абонентского номера технической службой, сбой в работе оборудования, перевод оборудования оператора для работы с другими голосовыми кодеками и т.д.) предлагают абоненту либо перевести деньги на указанный ими номер, либо оплатить штраф, либо перезвонить на номер для решения возникшей проблемы.</w:t>
      </w:r>
      <w:proofErr w:type="gramEnd"/>
    </w:p>
    <w:p w14:paraId="2937ACA3" w14:textId="4A7C77FA" w:rsidR="00DC7370" w:rsidRDefault="00DC7370" w:rsidP="00D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Чтобы исключить данн</w:t>
      </w:r>
      <w:r w:rsidR="00690265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DC7370">
        <w:rPr>
          <w:rFonts w:ascii="Times New Roman" w:hAnsi="Times New Roman" w:cs="Times New Roman"/>
          <w:sz w:val="28"/>
          <w:szCs w:val="28"/>
        </w:rPr>
        <w:t>й вид мошенничества, необходимо помнить, что операторы сотовой связи всегда приглашают абонента в фирменный центр продаж своих услуг в целях решения всех возникших проблемных вопросов.</w:t>
      </w:r>
    </w:p>
    <w:p w14:paraId="57E6BBDC" w14:textId="77777777" w:rsidR="00727B25" w:rsidRPr="00727B25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</w:rPr>
        <w:t>Как не стать жертвой киберпреступления?</w:t>
      </w:r>
    </w:p>
    <w:p w14:paraId="49C1CE2C" w14:textId="77777777" w:rsidR="001D6A31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2B0F535D" w14:textId="77777777" w:rsidR="00727B25" w:rsidRPr="00727B25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B25" w:rsidRPr="00727B25">
        <w:rPr>
          <w:rFonts w:ascii="Times New Roman" w:hAnsi="Times New Roman" w:cs="Times New Roman"/>
          <w:sz w:val="28"/>
          <w:szCs w:val="28"/>
        </w:rPr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14:paraId="05FDE769" w14:textId="77777777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Не стоит перечислять денежные средства на счета электронных кошельков, </w:t>
      </w:r>
      <w:proofErr w:type="gramStart"/>
      <w:r w:rsidR="00727B25" w:rsidRPr="00727B25">
        <w:rPr>
          <w:rFonts w:ascii="Times New Roman" w:hAnsi="Times New Roman" w:cs="Times New Roman"/>
          <w:sz w:val="28"/>
          <w:szCs w:val="28"/>
        </w:rPr>
        <w:t>карт-счета</w:t>
      </w:r>
      <w:proofErr w:type="gramEnd"/>
      <w:r w:rsidR="00727B25" w:rsidRPr="00727B25">
        <w:rPr>
          <w:rFonts w:ascii="Times New Roman" w:hAnsi="Times New Roman" w:cs="Times New Roman"/>
          <w:sz w:val="28"/>
          <w:szCs w:val="28"/>
        </w:rPr>
        <w:t xml:space="preserve"> банковских платежных карточек, счета SIM-карт по просьбе пользователей сети Интернет.</w:t>
      </w:r>
    </w:p>
    <w:p w14:paraId="78A36BB3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</w:t>
      </w:r>
      <w:proofErr w:type="gramStart"/>
      <w:r w:rsidR="00727B25" w:rsidRPr="00727B25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="00727B25" w:rsidRPr="00727B25">
        <w:rPr>
          <w:rFonts w:ascii="Times New Roman" w:hAnsi="Times New Roman" w:cs="Times New Roman"/>
          <w:sz w:val="28"/>
          <w:szCs w:val="28"/>
        </w:rPr>
        <w:t xml:space="preserve">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</w:t>
      </w:r>
    </w:p>
    <w:p w14:paraId="3067B9F3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565F0" w14:textId="77777777"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466AD" w14:textId="0A58BABD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7B25" w:rsidRPr="00727B25">
        <w:rPr>
          <w:rFonts w:ascii="Times New Roman" w:hAnsi="Times New Roman" w:cs="Times New Roman"/>
          <w:sz w:val="28"/>
          <w:szCs w:val="28"/>
        </w:rPr>
        <w:t>.</w:t>
      </w:r>
      <w:r w:rsidR="00F71F1B">
        <w:rPr>
          <w:rFonts w:ascii="Times New Roman" w:hAnsi="Times New Roman" w:cs="Times New Roman"/>
          <w:sz w:val="28"/>
          <w:szCs w:val="28"/>
        </w:rPr>
        <w:t>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Нельзя открывать файлы, поступающие с незнакомых адресов электронной почты и аккаунтов мессенджеров</w:t>
      </w:r>
      <w:r w:rsidR="00AD336E">
        <w:rPr>
          <w:rFonts w:ascii="Times New Roman" w:hAnsi="Times New Roman" w:cs="Times New Roman"/>
          <w:sz w:val="28"/>
          <w:szCs w:val="28"/>
        </w:rPr>
        <w:t>, или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 переходить по ссылкам в сообщениях о призах и выигрышах.</w:t>
      </w:r>
    </w:p>
    <w:p w14:paraId="2653E76C" w14:textId="77777777"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</w:t>
      </w:r>
      <w:r w:rsidR="00B34DC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BE1D546" w14:textId="24B43812" w:rsidR="001D6A31" w:rsidRDefault="00DC7370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8A">
        <w:rPr>
          <w:rFonts w:ascii="Times New Roman" w:hAnsi="Times New Roman" w:cs="Times New Roman"/>
          <w:sz w:val="28"/>
          <w:szCs w:val="28"/>
        </w:rPr>
        <w:t>. </w:t>
      </w:r>
      <w:r w:rsidR="00AB25D6">
        <w:rPr>
          <w:rFonts w:ascii="Times New Roman" w:hAnsi="Times New Roman" w:cs="Times New Roman"/>
          <w:sz w:val="28"/>
          <w:szCs w:val="28"/>
        </w:rPr>
        <w:t xml:space="preserve">Не </w:t>
      </w:r>
      <w:r w:rsidR="00AB25D6" w:rsidRPr="00AB25D6">
        <w:rPr>
          <w:rFonts w:ascii="Times New Roman" w:hAnsi="Times New Roman" w:cs="Times New Roman"/>
          <w:sz w:val="28"/>
          <w:szCs w:val="28"/>
        </w:rPr>
        <w:t>перезваниват</w:t>
      </w:r>
      <w:r w:rsidR="00AB25D6">
        <w:rPr>
          <w:rFonts w:ascii="Times New Roman" w:hAnsi="Times New Roman" w:cs="Times New Roman"/>
          <w:sz w:val="28"/>
          <w:szCs w:val="28"/>
        </w:rPr>
        <w:t>ь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на </w:t>
      </w:r>
      <w:r w:rsidR="00F71F1B">
        <w:rPr>
          <w:rFonts w:ascii="Times New Roman" w:hAnsi="Times New Roman" w:cs="Times New Roman"/>
          <w:sz w:val="28"/>
          <w:szCs w:val="28"/>
        </w:rPr>
        <w:t>пропущенный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неизвестный иностранный номер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Данный вид мошенничества основывается на невнимательности абонента.</w:t>
      </w:r>
      <w:r w:rsidR="00AB25D6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>Например, глубокой ночью абоненту поступает входящий звонок из-за границы, который буквально сразу сбрасывается, а абонент не успевает на него ответить. Абонен</w:t>
      </w:r>
      <w:r w:rsidR="00AB25D6">
        <w:rPr>
          <w:rFonts w:ascii="Times New Roman" w:hAnsi="Times New Roman" w:cs="Times New Roman"/>
          <w:sz w:val="28"/>
          <w:szCs w:val="28"/>
        </w:rPr>
        <w:t>т, находясь в сонном состоянии,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</w:t>
      </w:r>
      <w:r w:rsidR="00AD336E">
        <w:rPr>
          <w:rFonts w:ascii="Times New Roman" w:hAnsi="Times New Roman" w:cs="Times New Roman"/>
          <w:sz w:val="28"/>
          <w:szCs w:val="28"/>
        </w:rPr>
        <w:t xml:space="preserve">перезванивает, а </w:t>
      </w:r>
      <w:r w:rsidR="00AB25D6" w:rsidRPr="00AB25D6">
        <w:rPr>
          <w:rFonts w:ascii="Times New Roman" w:hAnsi="Times New Roman" w:cs="Times New Roman"/>
          <w:sz w:val="28"/>
          <w:szCs w:val="28"/>
        </w:rPr>
        <w:t>после установления соединения либо ничего не слышит, либо у него включается автоответчик. При этом со счета абонента списываются денежные средства.</w:t>
      </w:r>
    </w:p>
    <w:p w14:paraId="21BFE3BB" w14:textId="77777777" w:rsidR="001D6A31" w:rsidRPr="00D47E8A" w:rsidRDefault="00FF6B65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1D6A31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http://juice-health.ru/internet/93-preimushchestva-i-nedostatki-interneta</w:t>
        </w:r>
      </w:hyperlink>
    </w:p>
    <w:p w14:paraId="599035CE" w14:textId="77777777" w:rsidR="00DC7370" w:rsidRPr="00D47E8A" w:rsidRDefault="00255AE2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7E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https://minsk.gov.by/ru/actual/view/209/2021.shtml</w:t>
      </w:r>
    </w:p>
    <w:p w14:paraId="0C6CF482" w14:textId="77777777" w:rsidR="00BE45F8" w:rsidRPr="00D47E8A" w:rsidRDefault="00FF6B65" w:rsidP="00F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5AE2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https://oac.gov.by/fighting-telecom-fraud/safety-advice</w:t>
        </w:r>
      </w:hyperlink>
    </w:p>
    <w:sectPr w:rsidR="00BE45F8" w:rsidRPr="00D47E8A" w:rsidSect="00B935C4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4621" w14:textId="77777777" w:rsidR="00FF6B65" w:rsidRDefault="00FF6B65" w:rsidP="003745B7">
      <w:pPr>
        <w:spacing w:after="0" w:line="240" w:lineRule="auto"/>
      </w:pPr>
      <w:r>
        <w:separator/>
      </w:r>
    </w:p>
  </w:endnote>
  <w:endnote w:type="continuationSeparator" w:id="0">
    <w:p w14:paraId="5A564260" w14:textId="77777777" w:rsidR="00FF6B65" w:rsidRDefault="00FF6B65" w:rsidP="003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6946"/>
      <w:docPartObj>
        <w:docPartGallery w:val="Page Numbers (Bottom of Page)"/>
        <w:docPartUnique/>
      </w:docPartObj>
    </w:sdtPr>
    <w:sdtEndPr/>
    <w:sdtContent>
      <w:p w14:paraId="165C948D" w14:textId="77777777" w:rsidR="00D05D29" w:rsidRDefault="00D05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65">
          <w:rPr>
            <w:noProof/>
          </w:rPr>
          <w:t>6</w:t>
        </w:r>
        <w:r>
          <w:fldChar w:fldCharType="end"/>
        </w:r>
      </w:p>
    </w:sdtContent>
  </w:sdt>
  <w:p w14:paraId="78BBA8F4" w14:textId="77777777" w:rsidR="009A2B33" w:rsidRDefault="009A2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544F" w14:textId="77777777" w:rsidR="00FF6B65" w:rsidRDefault="00FF6B65" w:rsidP="003745B7">
      <w:pPr>
        <w:spacing w:after="0" w:line="240" w:lineRule="auto"/>
      </w:pPr>
      <w:r>
        <w:separator/>
      </w:r>
    </w:p>
  </w:footnote>
  <w:footnote w:type="continuationSeparator" w:id="0">
    <w:p w14:paraId="429FEB90" w14:textId="77777777" w:rsidR="00FF6B65" w:rsidRDefault="00FF6B65" w:rsidP="0037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E"/>
    <w:rsid w:val="00027F8B"/>
    <w:rsid w:val="000D246C"/>
    <w:rsid w:val="000E20ED"/>
    <w:rsid w:val="000E5F34"/>
    <w:rsid w:val="00116000"/>
    <w:rsid w:val="001975E4"/>
    <w:rsid w:val="001B28CB"/>
    <w:rsid w:val="001B7AFF"/>
    <w:rsid w:val="001C11B5"/>
    <w:rsid w:val="001D6A31"/>
    <w:rsid w:val="001F0D9E"/>
    <w:rsid w:val="00200BE8"/>
    <w:rsid w:val="00210C16"/>
    <w:rsid w:val="0025361E"/>
    <w:rsid w:val="002545FA"/>
    <w:rsid w:val="00255AE2"/>
    <w:rsid w:val="002914AE"/>
    <w:rsid w:val="002C1F50"/>
    <w:rsid w:val="00301CDE"/>
    <w:rsid w:val="00325DF8"/>
    <w:rsid w:val="00340745"/>
    <w:rsid w:val="003615AF"/>
    <w:rsid w:val="003745B7"/>
    <w:rsid w:val="003764D1"/>
    <w:rsid w:val="003845C8"/>
    <w:rsid w:val="0039290E"/>
    <w:rsid w:val="003B611A"/>
    <w:rsid w:val="003E44D3"/>
    <w:rsid w:val="003E66C9"/>
    <w:rsid w:val="00415767"/>
    <w:rsid w:val="0043547A"/>
    <w:rsid w:val="00475987"/>
    <w:rsid w:val="004962A5"/>
    <w:rsid w:val="004B557F"/>
    <w:rsid w:val="00512680"/>
    <w:rsid w:val="00520892"/>
    <w:rsid w:val="00546F9C"/>
    <w:rsid w:val="005C6995"/>
    <w:rsid w:val="00600386"/>
    <w:rsid w:val="00645E1A"/>
    <w:rsid w:val="00690265"/>
    <w:rsid w:val="006C277C"/>
    <w:rsid w:val="006C366C"/>
    <w:rsid w:val="006C639C"/>
    <w:rsid w:val="00715394"/>
    <w:rsid w:val="00727B25"/>
    <w:rsid w:val="00744329"/>
    <w:rsid w:val="00782A9B"/>
    <w:rsid w:val="00783C46"/>
    <w:rsid w:val="007A50D6"/>
    <w:rsid w:val="007B0049"/>
    <w:rsid w:val="007B713B"/>
    <w:rsid w:val="007F0173"/>
    <w:rsid w:val="00880B96"/>
    <w:rsid w:val="00880CDF"/>
    <w:rsid w:val="00886D3E"/>
    <w:rsid w:val="008A3797"/>
    <w:rsid w:val="008C3C0C"/>
    <w:rsid w:val="00915044"/>
    <w:rsid w:val="00921444"/>
    <w:rsid w:val="0094520E"/>
    <w:rsid w:val="009A2B33"/>
    <w:rsid w:val="009B657D"/>
    <w:rsid w:val="009C1627"/>
    <w:rsid w:val="009D570B"/>
    <w:rsid w:val="00A0024D"/>
    <w:rsid w:val="00A11902"/>
    <w:rsid w:val="00A17340"/>
    <w:rsid w:val="00A22C5B"/>
    <w:rsid w:val="00A523E4"/>
    <w:rsid w:val="00A96BB9"/>
    <w:rsid w:val="00AB25D6"/>
    <w:rsid w:val="00AC5D3A"/>
    <w:rsid w:val="00AD2860"/>
    <w:rsid w:val="00AD336E"/>
    <w:rsid w:val="00AE36DC"/>
    <w:rsid w:val="00AE7251"/>
    <w:rsid w:val="00B34DC5"/>
    <w:rsid w:val="00B54EEC"/>
    <w:rsid w:val="00B935C4"/>
    <w:rsid w:val="00BB597B"/>
    <w:rsid w:val="00BE45F8"/>
    <w:rsid w:val="00BF45DD"/>
    <w:rsid w:val="00C50856"/>
    <w:rsid w:val="00C8111E"/>
    <w:rsid w:val="00D05D29"/>
    <w:rsid w:val="00D21BB5"/>
    <w:rsid w:val="00D26331"/>
    <w:rsid w:val="00D3111B"/>
    <w:rsid w:val="00D447A7"/>
    <w:rsid w:val="00D47E8A"/>
    <w:rsid w:val="00D868B7"/>
    <w:rsid w:val="00DA6D7C"/>
    <w:rsid w:val="00DC7370"/>
    <w:rsid w:val="00E122F4"/>
    <w:rsid w:val="00E54B5E"/>
    <w:rsid w:val="00E96E93"/>
    <w:rsid w:val="00EA596A"/>
    <w:rsid w:val="00ED3F2D"/>
    <w:rsid w:val="00ED7A79"/>
    <w:rsid w:val="00EE3A01"/>
    <w:rsid w:val="00EF4925"/>
    <w:rsid w:val="00F01D1E"/>
    <w:rsid w:val="00F16A51"/>
    <w:rsid w:val="00F35AB2"/>
    <w:rsid w:val="00F36A5D"/>
    <w:rsid w:val="00F71E64"/>
    <w:rsid w:val="00F71F1B"/>
    <w:rsid w:val="00F8305C"/>
    <w:rsid w:val="00FF5DF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c.gov.by/fighting-telecom-fraud/safety-ad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ice-health.ru/internet/93-preimushchestva-i-nedostatki-interne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2021-11-15T14:51:00Z</cp:lastPrinted>
  <dcterms:created xsi:type="dcterms:W3CDTF">2021-11-15T08:56:00Z</dcterms:created>
  <dcterms:modified xsi:type="dcterms:W3CDTF">2021-11-16T06:03:00Z</dcterms:modified>
</cp:coreProperties>
</file>