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B3982" w14:textId="77777777" w:rsidR="0061660F" w:rsidRPr="00A60AFF" w:rsidRDefault="0061660F" w:rsidP="0061660F">
      <w:pPr>
        <w:pStyle w:val="a3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394A250A" w14:textId="77777777" w:rsidR="0061660F" w:rsidRPr="00A60AFF" w:rsidRDefault="0061660F" w:rsidP="0061660F">
      <w:pPr>
        <w:pStyle w:val="a3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A60AF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5E66B1E" wp14:editId="13A81BDE">
            <wp:simplePos x="0" y="0"/>
            <wp:positionH relativeFrom="margin">
              <wp:posOffset>-257175</wp:posOffset>
            </wp:positionH>
            <wp:positionV relativeFrom="margin">
              <wp:posOffset>240665</wp:posOffset>
            </wp:positionV>
            <wp:extent cx="1133475" cy="1133475"/>
            <wp:effectExtent l="0" t="0" r="0" b="0"/>
            <wp:wrapSquare wrapText="bothSides"/>
            <wp:docPr id="2" name="Рисунок 2" descr="D:\БИБЛиотека\Логотип-ПГМК---ориги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тека\Логотип-ПГМК---оригинал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78" w:rsidRPr="00A60AFF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A60AFF">
        <w:rPr>
          <w:rFonts w:ascii="Times New Roman" w:hAnsi="Times New Roman" w:cs="Times New Roman"/>
          <w:color w:val="000000" w:themeColor="text1"/>
          <w:sz w:val="30"/>
          <w:szCs w:val="30"/>
        </w:rPr>
        <w:t>Пинский госу</w:t>
      </w:r>
      <w:r w:rsidR="00C60478" w:rsidRPr="00A60AFF">
        <w:rPr>
          <w:rFonts w:ascii="Times New Roman" w:hAnsi="Times New Roman" w:cs="Times New Roman"/>
          <w:color w:val="000000" w:themeColor="text1"/>
          <w:sz w:val="30"/>
          <w:szCs w:val="30"/>
        </w:rPr>
        <w:t>дарственный медицинский колледж</w:t>
      </w:r>
    </w:p>
    <w:p w14:paraId="6C7BD15D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51BC9BB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БИБЛИОТЕКА</w:t>
      </w:r>
    </w:p>
    <w:p w14:paraId="7616E8F7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7F44A5B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1D5845D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743AE91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A8CAECB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21A6B7A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A99F6F8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FA46528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0C979EF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C57ADD3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A60AF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БЮЛЛЕТЕНЬ НОВЫХ ПОСТУПЛЕНИЙ</w:t>
      </w:r>
    </w:p>
    <w:p w14:paraId="2AB455FD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A60AF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ЛИТЕРАТУРЫ В БИБЛИОТЕКУ</w:t>
      </w:r>
    </w:p>
    <w:p w14:paraId="635398AF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lang w:val="be-BY"/>
        </w:rPr>
      </w:pPr>
      <w:r w:rsidRPr="00A60AF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ЗА </w:t>
      </w:r>
      <w:r w:rsidR="00837445" w:rsidRPr="00A60AF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1 КВАРТАЛ</w:t>
      </w:r>
      <w:r w:rsidR="00DA781C" w:rsidRPr="00A60AF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</w:t>
      </w:r>
      <w:r w:rsidR="00F52187" w:rsidRPr="00A60AFF">
        <w:rPr>
          <w:rFonts w:ascii="Times New Roman" w:hAnsi="Times New Roman" w:cs="Times New Roman"/>
          <w:b/>
          <w:color w:val="000000" w:themeColor="text1"/>
          <w:sz w:val="52"/>
          <w:szCs w:val="52"/>
          <w:lang w:val="be-BY"/>
        </w:rPr>
        <w:t>2022</w:t>
      </w:r>
      <w:r w:rsidRPr="00A60AFF">
        <w:rPr>
          <w:rFonts w:ascii="Times New Roman" w:hAnsi="Times New Roman" w:cs="Times New Roman"/>
          <w:b/>
          <w:color w:val="000000" w:themeColor="text1"/>
          <w:sz w:val="52"/>
          <w:szCs w:val="52"/>
          <w:lang w:val="be-BY"/>
        </w:rPr>
        <w:t xml:space="preserve"> г.</w:t>
      </w:r>
    </w:p>
    <w:p w14:paraId="1915603F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14:paraId="641A0F3A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6C702B4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BBF9D0B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F866D1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48D4622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0AFF">
        <w:rPr>
          <w:noProof/>
          <w:color w:val="000000" w:themeColor="text1"/>
          <w:lang w:eastAsia="ru-RU"/>
        </w:rPr>
        <w:drawing>
          <wp:inline distT="0" distB="0" distL="0" distR="0" wp14:anchorId="3341CF71" wp14:editId="7EBFF9F0">
            <wp:extent cx="3905250" cy="2752465"/>
            <wp:effectExtent l="0" t="0" r="0" b="0"/>
            <wp:docPr id="3" name="Рисунок 1" descr="http://cdn3.imgbb.ru/user/19/199480/201411/60213ab5836f764d4353fee3a0256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3.imgbb.ru/user/19/199480/201411/60213ab5836f764d4353fee3a0256cf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49" cy="275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83089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CFADBBA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ECC2DE3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A092398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BA77F04" w14:textId="77777777" w:rsidR="0061660F" w:rsidRPr="00A60AFF" w:rsidRDefault="0061660F" w:rsidP="0061660F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3C0C5DF" w14:textId="77777777" w:rsidR="0061660F" w:rsidRPr="00A60AFF" w:rsidRDefault="0061660F" w:rsidP="0061660F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573DAF1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8A35512" w14:textId="77777777" w:rsidR="0061660F" w:rsidRPr="00A60AFF" w:rsidRDefault="0068443B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Пинск, 2022</w:t>
      </w:r>
    </w:p>
    <w:p w14:paraId="5679846B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A60AFF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Предисловие</w:t>
      </w:r>
    </w:p>
    <w:p w14:paraId="0ED9D7EA" w14:textId="77777777" w:rsidR="0061660F" w:rsidRPr="00A60AFF" w:rsidRDefault="0061660F" w:rsidP="0061660F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63CD3B8" w14:textId="74C69599" w:rsidR="0061660F" w:rsidRPr="00A60AFF" w:rsidRDefault="0061660F" w:rsidP="0061660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Бюллетень новых поступлений информирует о документах, поступив-</w:t>
      </w:r>
    </w:p>
    <w:p w14:paraId="76931E05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ших</w:t>
      </w:r>
      <w:proofErr w:type="spellEnd"/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библиотеку колледжа за </w:t>
      </w:r>
      <w:r w:rsidR="00837445"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1 квартал</w:t>
      </w:r>
      <w:r w:rsidR="0068443B"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2022</w:t>
      </w: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  <w:r w:rsidR="00DA781C"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4F3A067" w14:textId="77777777" w:rsidR="0061660F" w:rsidRPr="00A60AFF" w:rsidRDefault="0061660F" w:rsidP="0061660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Бюллетень формируется на основе записей электронного каталога с</w:t>
      </w:r>
    </w:p>
    <w:p w14:paraId="115D4931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указанием полочного индекса.</w:t>
      </w:r>
    </w:p>
    <w:p w14:paraId="42CD9200" w14:textId="77777777" w:rsidR="0061660F" w:rsidRPr="00A60AFF" w:rsidRDefault="0061660F" w:rsidP="0061660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Материал расположен в соответствии с таблицами ББК, по отраслям</w:t>
      </w:r>
    </w:p>
    <w:p w14:paraId="6366E27D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знаний, внутри разделов – по алфавиту.</w:t>
      </w:r>
    </w:p>
    <w:p w14:paraId="7D0BC31A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48B9A6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070339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138D74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267C9F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87C5AB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B6E5CB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9A9130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C09C41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373DD5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4BF483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F02127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34ADA9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F6F3BA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F0FD69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3692FE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B1D8D7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D87D49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4B1071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C29E5B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420B0F" w14:textId="77777777" w:rsidR="0061660F" w:rsidRPr="00A60AF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2AF1DE9" w14:textId="77777777" w:rsidR="0061660F" w:rsidRPr="00A60AFF" w:rsidRDefault="0061660F" w:rsidP="0061660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1B36DC" w14:textId="77777777" w:rsidR="00EB33A7" w:rsidRPr="00A60AFF" w:rsidRDefault="00EB33A7" w:rsidP="0061660F">
      <w:pPr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sectPr w:rsidR="00EB33A7" w:rsidRPr="00A60AFF" w:rsidSect="00595DB6">
          <w:headerReference w:type="default" r:id="rId10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</w:p>
    <w:p w14:paraId="70485A85" w14:textId="77777777" w:rsidR="00A60AFF" w:rsidRPr="00A60AFF" w:rsidRDefault="00A60AFF" w:rsidP="0061660F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161446C8" w14:textId="481BDF0A" w:rsidR="00EB33A7" w:rsidRPr="00A60AFF" w:rsidRDefault="0061660F" w:rsidP="0061660F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A60AFF">
        <w:rPr>
          <w:rFonts w:ascii="Times New Roman" w:hAnsi="Times New Roman" w:cs="Times New Roman"/>
          <w:b/>
          <w:color w:val="000000" w:themeColor="text1"/>
          <w:sz w:val="40"/>
          <w:szCs w:val="40"/>
        </w:rPr>
        <w:lastRenderedPageBreak/>
        <w:t>5. ЗДРАВООХРАНЕНИЕ. МЕДИЦИНСКИЕ НАУКИ</w:t>
      </w:r>
    </w:p>
    <w:p w14:paraId="22EC1B42" w14:textId="77777777" w:rsidR="002A0260" w:rsidRPr="00A60AFF" w:rsidRDefault="002A0260" w:rsidP="006728E9">
      <w:pPr>
        <w:tabs>
          <w:tab w:val="left" w:pos="195"/>
          <w:tab w:val="center" w:pos="4961"/>
        </w:tabs>
        <w:rPr>
          <w:rFonts w:ascii="Times New Roman" w:hAnsi="Times New Roman" w:cs="Times New Roman"/>
          <w:b/>
          <w:color w:val="000000" w:themeColor="text1"/>
          <w:sz w:val="40"/>
          <w:szCs w:val="40"/>
        </w:rPr>
        <w:sectPr w:rsidR="002A0260" w:rsidRPr="00A60AFF" w:rsidSect="00595DB6">
          <w:type w:val="continuous"/>
          <w:pgSz w:w="11906" w:h="16838"/>
          <w:pgMar w:top="709" w:right="0" w:bottom="851" w:left="426" w:header="708" w:footer="708" w:gutter="0"/>
          <w:cols w:space="708"/>
          <w:docGrid w:linePitch="360"/>
        </w:sectPr>
      </w:pPr>
    </w:p>
    <w:p w14:paraId="56DE7A15" w14:textId="4177BC2E" w:rsidR="009859C9" w:rsidRPr="00A60AFF" w:rsidRDefault="009859C9" w:rsidP="009859C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56"/>
          <w:szCs w:val="56"/>
        </w:rPr>
        <w:sectPr w:rsidR="009859C9" w:rsidRPr="00A60AFF" w:rsidSect="00595DB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60AFF">
        <w:rPr>
          <w:rFonts w:ascii="Times New Roman" w:eastAsia="Times New Roman" w:hAnsi="Times New Roman" w:cs="Times New Roman"/>
          <w:b/>
          <w:i/>
          <w:color w:val="000000" w:themeColor="text1"/>
          <w:sz w:val="56"/>
          <w:szCs w:val="56"/>
        </w:rPr>
        <w:t xml:space="preserve">51.1я723 </w:t>
      </w:r>
      <w:r w:rsidRPr="00A60AFF">
        <w:rPr>
          <w:rFonts w:ascii="Times New Roman" w:hAnsi="Times New Roman" w:cs="Times New Roman"/>
          <w:b/>
          <w:i/>
          <w:color w:val="000000" w:themeColor="text1"/>
          <w:sz w:val="56"/>
          <w:szCs w:val="56"/>
        </w:rPr>
        <w:t>Социальная медицина и организация здравоохранения</w:t>
      </w:r>
    </w:p>
    <w:p w14:paraId="2FFE5FEE" w14:textId="77777777" w:rsidR="009859C9" w:rsidRPr="00A60AFF" w:rsidRDefault="009859C9" w:rsidP="009859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A60AFF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 </w:t>
      </w:r>
    </w:p>
    <w:p w14:paraId="4CB3014E" w14:textId="297B0D7A" w:rsidR="009859C9" w:rsidRPr="00A60AFF" w:rsidRDefault="009859C9" w:rsidP="00A60A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A60AFF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Допущено Министерством образования Республики Беларусь в качестве учебного пособия для учащихся учреждений образования, реализующих образовательные программы среднего специального образования по специальностям профиля образования «Здравоохранение».</w:t>
      </w:r>
    </w:p>
    <w:p w14:paraId="0A45F0FF" w14:textId="2CDEDC88" w:rsidR="009859C9" w:rsidRPr="00A60AFF" w:rsidRDefault="009859C9" w:rsidP="00A60AFF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  <w:r w:rsidRPr="00A60AFF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В учебном пособии, написанном в соответствии с типовой учебной программой по учебной дисциплине «Общественное здоровье и здравоохранение» для учащихся медицинских колледжей, раскрыты теоретические основы общественного здоровья и здравоохранения, вопросы организации медицинской помощи, оценки и структуры здоровья, особенности профилактики в современных условиях. </w:t>
      </w:r>
      <w:r w:rsidRPr="00A60A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br/>
      </w:r>
      <w:r w:rsidRPr="00A60AFF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Изложен базовый объем знаний медицинской статистики, охраны материнства и детства, санитарно-эпидемиологической службы, экономики и финансирования в здравоохранении, формирования здорового образа жизни. </w:t>
      </w:r>
      <w:r w:rsidRPr="00A60A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br/>
      </w:r>
      <w:r w:rsidRPr="00A60AFF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Предназначено для учащихся учреждений образования, реализующих образовательные программы среднего специального образования по специальностям профиля образования «Здравоохранение».</w:t>
      </w:r>
    </w:p>
    <w:tbl>
      <w:tblPr>
        <w:tblW w:w="5336" w:type="dxa"/>
        <w:shd w:val="clear" w:color="auto" w:fill="FFFFFF"/>
        <w:tblCellMar>
          <w:top w:w="91" w:type="dxa"/>
          <w:left w:w="91" w:type="dxa"/>
          <w:bottom w:w="91" w:type="dxa"/>
          <w:right w:w="91" w:type="dxa"/>
        </w:tblCellMar>
        <w:tblLook w:val="04A0" w:firstRow="1" w:lastRow="0" w:firstColumn="1" w:lastColumn="0" w:noHBand="0" w:noVBand="1"/>
      </w:tblPr>
      <w:tblGrid>
        <w:gridCol w:w="5336"/>
      </w:tblGrid>
      <w:tr w:rsidR="00A60AFF" w:rsidRPr="00A60AFF" w14:paraId="3BD75AC6" w14:textId="77777777" w:rsidTr="009859C9">
        <w:tc>
          <w:tcPr>
            <w:tcW w:w="5336" w:type="dxa"/>
            <w:shd w:val="clear" w:color="auto" w:fill="FFFFFF"/>
            <w:vAlign w:val="center"/>
            <w:hideMark/>
          </w:tcPr>
          <w:p w14:paraId="4BFE77E2" w14:textId="77777777" w:rsidR="009859C9" w:rsidRPr="00A60AFF" w:rsidRDefault="009859C9" w:rsidP="00A56A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</w:rPr>
            </w:pPr>
            <w:r w:rsidRPr="00A60AFF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</w:rPr>
              <w:t>Общественное здоровье и здравоохранение: учебное пособие /</w:t>
            </w:r>
            <w:r w:rsidR="009E42E2" w:rsidRPr="00A60AFF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</w:rPr>
              <w:t xml:space="preserve"> </w:t>
            </w:r>
            <w:proofErr w:type="spellStart"/>
            <w:r w:rsidRPr="00A60AFF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</w:rPr>
              <w:t>Малашко</w:t>
            </w:r>
            <w:proofErr w:type="spellEnd"/>
            <w:r w:rsidRPr="00A60AFF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</w:rPr>
              <w:t xml:space="preserve"> В. А. и др. - Минск: РИПО, 2018. – </w:t>
            </w:r>
          </w:p>
          <w:p w14:paraId="7C49F20A" w14:textId="77777777" w:rsidR="009859C9" w:rsidRPr="00A60AFF" w:rsidRDefault="009859C9" w:rsidP="00A56A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val="en-US"/>
              </w:rPr>
            </w:pPr>
            <w:r w:rsidRPr="00A60AFF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</w:rPr>
              <w:t>378 с.</w:t>
            </w:r>
          </w:p>
        </w:tc>
      </w:tr>
    </w:tbl>
    <w:p w14:paraId="4FC2428F" w14:textId="77777777" w:rsidR="002A0260" w:rsidRPr="00A60AFF" w:rsidRDefault="002A0260" w:rsidP="006728E9">
      <w:pPr>
        <w:tabs>
          <w:tab w:val="left" w:pos="195"/>
          <w:tab w:val="center" w:pos="4961"/>
        </w:tabs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6A803F9D" w14:textId="77777777" w:rsidR="002A0260" w:rsidRPr="00A60AFF" w:rsidRDefault="009859C9" w:rsidP="006728E9">
      <w:pPr>
        <w:tabs>
          <w:tab w:val="left" w:pos="195"/>
          <w:tab w:val="center" w:pos="4961"/>
        </w:tabs>
        <w:rPr>
          <w:rFonts w:ascii="Times New Roman" w:hAnsi="Times New Roman" w:cs="Times New Roman"/>
          <w:b/>
          <w:color w:val="000000" w:themeColor="text1"/>
          <w:sz w:val="40"/>
          <w:szCs w:val="40"/>
        </w:rPr>
        <w:sectPr w:rsidR="002A0260" w:rsidRPr="00A60AFF" w:rsidSect="00595DB6">
          <w:type w:val="continuous"/>
          <w:pgSz w:w="11906" w:h="16838"/>
          <w:pgMar w:top="709" w:right="566" w:bottom="851" w:left="426" w:header="708" w:footer="708" w:gutter="0"/>
          <w:cols w:num="2" w:space="710"/>
          <w:docGrid w:linePitch="360"/>
        </w:sectPr>
      </w:pPr>
      <w:r w:rsidRPr="00A60AFF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drawing>
          <wp:inline distT="0" distB="0" distL="0" distR="0" wp14:anchorId="25E46EDD" wp14:editId="477DE5BB">
            <wp:extent cx="3009184" cy="4191000"/>
            <wp:effectExtent l="19050" t="0" r="716" b="0"/>
            <wp:docPr id="4" name="Рисунок 4" descr="http://ripo.unibel.by/assets/site/cuk/img/malashko_obshestv_zdorov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ipo.unibel.by/assets/site/cuk/img/malashko_obshestv_zdorov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17" cy="419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1557CE" w14:textId="77777777" w:rsidR="00F96D17" w:rsidRPr="00A60AFF" w:rsidRDefault="006D5591" w:rsidP="00F96D17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 w:rsidRPr="00A60AFF">
        <w:rPr>
          <w:rFonts w:ascii="Times New Roman" w:hAnsi="Times New Roman" w:cs="Times New Roman"/>
          <w:b/>
          <w:color w:val="000000" w:themeColor="text1"/>
          <w:sz w:val="48"/>
          <w:szCs w:val="48"/>
          <w:lang w:eastAsia="ru-RU"/>
        </w:rPr>
        <w:lastRenderedPageBreak/>
        <w:t xml:space="preserve">               </w:t>
      </w:r>
      <w:r w:rsidR="00F96D17" w:rsidRPr="00A60AFF">
        <w:rPr>
          <w:noProof/>
          <w:color w:val="000000" w:themeColor="text1"/>
          <w:lang w:eastAsia="ru-RU"/>
        </w:rPr>
        <w:drawing>
          <wp:inline distT="0" distB="0" distL="0" distR="0" wp14:anchorId="43E321C8" wp14:editId="7B93D03E">
            <wp:extent cx="3438525" cy="3895725"/>
            <wp:effectExtent l="19050" t="0" r="9525" b="0"/>
            <wp:docPr id="5" name="Рисунок 4" descr="http://ripo.unibel.by/assets/site/cuk/img/kuznetsova_ginekolog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ipo.unibel.by/assets/site/cuk/img/kuznetsova_ginekologiy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D657A6" w14:textId="77777777" w:rsidR="006D5591" w:rsidRPr="00A60AFF" w:rsidRDefault="006D5591" w:rsidP="00F96D17">
      <w:pPr>
        <w:pStyle w:val="a3"/>
        <w:jc w:val="both"/>
        <w:rPr>
          <w:rFonts w:ascii="Times New Roman" w:hAnsi="Times New Roman" w:cs="Times New Roman"/>
          <w:b/>
          <w:i/>
          <w:color w:val="000000" w:themeColor="text1"/>
          <w:sz w:val="48"/>
          <w:szCs w:val="48"/>
          <w:lang w:eastAsia="ru-RU"/>
        </w:rPr>
      </w:pPr>
    </w:p>
    <w:p w14:paraId="6FED3EAA" w14:textId="77777777" w:rsidR="00F96D17" w:rsidRPr="00A60AFF" w:rsidRDefault="00F96D17" w:rsidP="00F96D17">
      <w:pPr>
        <w:pStyle w:val="a3"/>
        <w:jc w:val="both"/>
        <w:rPr>
          <w:rFonts w:ascii="Times New Roman" w:hAnsi="Times New Roman" w:cs="Times New Roman"/>
          <w:b/>
          <w:i/>
          <w:color w:val="000000" w:themeColor="text1"/>
          <w:sz w:val="48"/>
          <w:szCs w:val="48"/>
          <w:lang w:eastAsia="ru-RU"/>
        </w:rPr>
      </w:pPr>
      <w:r w:rsidRPr="00A60AFF">
        <w:rPr>
          <w:rFonts w:ascii="Times New Roman" w:hAnsi="Times New Roman" w:cs="Times New Roman"/>
          <w:b/>
          <w:i/>
          <w:color w:val="000000" w:themeColor="text1"/>
          <w:sz w:val="48"/>
          <w:szCs w:val="48"/>
          <w:lang w:eastAsia="ru-RU"/>
        </w:rPr>
        <w:t xml:space="preserve">57.1я723 </w:t>
      </w:r>
      <w:r w:rsidRPr="00A60AFF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Гинекология</w:t>
      </w:r>
    </w:p>
    <w:p w14:paraId="7B89E4E8" w14:textId="77777777" w:rsidR="00F96D17" w:rsidRPr="00A60AFF" w:rsidRDefault="00F96D17" w:rsidP="00F96D17">
      <w:pPr>
        <w:pStyle w:val="a8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 w:themeColor="text1"/>
          <w:sz w:val="32"/>
          <w:szCs w:val="32"/>
        </w:rPr>
      </w:pPr>
    </w:p>
    <w:p w14:paraId="741FA0DF" w14:textId="77777777" w:rsidR="006D5591" w:rsidRPr="00A60AFF" w:rsidRDefault="006D5591" w:rsidP="00F96D1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sectPr w:rsidR="006D5591" w:rsidRPr="00A60AFF" w:rsidSect="00595DB6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</w:p>
    <w:p w14:paraId="7C6B904E" w14:textId="77777777" w:rsidR="006D5591" w:rsidRPr="00A60AFF" w:rsidRDefault="00F96D17" w:rsidP="00F96D1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</w:rPr>
      </w:pPr>
      <w:r w:rsidRPr="00A60AFF"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  <w:t>Кузнецова Л.Э. Гинекология</w:t>
      </w:r>
      <w:r w:rsidRPr="00A60AFF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</w:rPr>
        <w:t>:</w:t>
      </w:r>
    </w:p>
    <w:p w14:paraId="458C05EF" w14:textId="77777777" w:rsidR="006D5591" w:rsidRPr="00A60AFF" w:rsidRDefault="00F96D17" w:rsidP="00F96D1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</w:pPr>
      <w:r w:rsidRPr="00A60AFF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</w:rPr>
        <w:t xml:space="preserve"> учебное пособие /</w:t>
      </w:r>
      <w:r w:rsidRPr="00A60AFF"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  <w:t xml:space="preserve"> </w:t>
      </w:r>
    </w:p>
    <w:p w14:paraId="27CC7692" w14:textId="77777777" w:rsidR="006D5591" w:rsidRPr="00A60AFF" w:rsidRDefault="00F96D17" w:rsidP="00F96D1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</w:pPr>
      <w:r w:rsidRPr="00A60AFF"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  <w:t xml:space="preserve">Л.Э. Кузнецова </w:t>
      </w:r>
    </w:p>
    <w:p w14:paraId="69ED8339" w14:textId="77777777" w:rsidR="00F96D17" w:rsidRPr="00A60AFF" w:rsidRDefault="00F96D17" w:rsidP="006D559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</w:rPr>
      </w:pPr>
      <w:r w:rsidRPr="00A60AFF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</w:rPr>
        <w:t xml:space="preserve"> - Минск: РИПО, 2021. – </w:t>
      </w:r>
      <w:r w:rsidRPr="00A60AF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322</w:t>
      </w:r>
      <w:r w:rsidRPr="00A60AFF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</w:rPr>
        <w:t xml:space="preserve"> с.</w:t>
      </w:r>
    </w:p>
    <w:p w14:paraId="62A12821" w14:textId="77777777" w:rsidR="00E62F5D" w:rsidRPr="00A60AFF" w:rsidRDefault="006D5591" w:rsidP="006D5591">
      <w:pPr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Допущено Министерством образования Республики Беларусь в качестве учебного пособия для учащихся учреждений образования,</w:t>
      </w:r>
      <w:r w:rsidRPr="00A60AFF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r w:rsidRPr="00A60A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реализующих образовательные программы среднего специального образования по специальности "Лечебное дело"</w:t>
      </w:r>
    </w:p>
    <w:p w14:paraId="5B8D7565" w14:textId="77777777" w:rsidR="00E62F5D" w:rsidRPr="00A60AFF" w:rsidRDefault="00E62F5D" w:rsidP="00D457DC">
      <w:pPr>
        <w:pStyle w:val="a3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60AF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</w:t>
      </w:r>
      <w:r w:rsidR="006D5591" w:rsidRPr="00A60AF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В учебном пособии рассмотрены основные разделы гинекологии как области клинической медицины. Описаны физиологические и патологические процессы в организме женщины в различные возрастные периоды жизни, </w:t>
      </w:r>
      <w:proofErr w:type="spellStart"/>
      <w:r w:rsidR="006D5591" w:rsidRPr="00A60AF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этиопатогенез</w:t>
      </w:r>
      <w:proofErr w:type="spellEnd"/>
      <w:r w:rsidR="006D5591" w:rsidRPr="00A60AF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, современная классификация, клиническое проявление, принципы диагностики, лечения и оказания неотложной помощи при гинекологической патологии.</w:t>
      </w:r>
      <w:r w:rsidR="006D5591" w:rsidRPr="00A60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6D5591" w:rsidRPr="00A60AF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Предназначено для учащихся учреждений среднего специального образования по специальности «Лечебное дело».</w:t>
      </w:r>
    </w:p>
    <w:p w14:paraId="5CDD83BF" w14:textId="77777777" w:rsidR="006D5591" w:rsidRPr="00A60AFF" w:rsidRDefault="006D5591" w:rsidP="00E62F5D">
      <w:pPr>
        <w:pStyle w:val="a3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sectPr w:rsidR="006D5591" w:rsidRPr="00A60AFF" w:rsidSect="00595DB6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14:paraId="56B5D994" w14:textId="77777777" w:rsidR="00E62F5D" w:rsidRPr="00A60AFF" w:rsidRDefault="00E62F5D" w:rsidP="00E62F5D">
      <w:pPr>
        <w:pStyle w:val="a3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p w14:paraId="1968F017" w14:textId="77777777" w:rsidR="00E62F5D" w:rsidRPr="00A60AFF" w:rsidRDefault="004446BB" w:rsidP="00E62F5D">
      <w:pPr>
        <w:pStyle w:val="a3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A60AF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               </w:t>
      </w:r>
    </w:p>
    <w:p w14:paraId="69CF565A" w14:textId="77777777" w:rsidR="00BC5CE8" w:rsidRPr="00A60AFF" w:rsidRDefault="00BC5CE8" w:rsidP="00E62F5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BC5CE8" w:rsidRPr="00A60AFF" w:rsidSect="00595DB6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</w:p>
    <w:p w14:paraId="5230BD25" w14:textId="1A3494FA" w:rsidR="00F40A91" w:rsidRPr="00A60AFF" w:rsidRDefault="00CE697E" w:rsidP="00CE697E">
      <w:pPr>
        <w:rPr>
          <w:rFonts w:ascii="Times New Roman" w:hAnsi="Times New Roman" w:cs="Times New Roman"/>
          <w:b/>
          <w:i/>
          <w:color w:val="000000" w:themeColor="text1"/>
          <w:sz w:val="40"/>
          <w:szCs w:val="40"/>
          <w:shd w:val="clear" w:color="auto" w:fill="FFFFFF"/>
        </w:rPr>
        <w:sectPr w:rsidR="00F40A91" w:rsidRPr="00A60AFF" w:rsidSect="00595DB6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  <w:proofErr w:type="gramStart"/>
      <w:r w:rsidRPr="00A60AFF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shd w:val="clear" w:color="auto" w:fill="FFFFFF"/>
        </w:rPr>
        <w:lastRenderedPageBreak/>
        <w:t xml:space="preserve">74.5я7  </w:t>
      </w:r>
      <w:r w:rsidRPr="00A60AFF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Профессиональное</w:t>
      </w:r>
      <w:proofErr w:type="gramEnd"/>
      <w:r w:rsidRPr="00A60AFF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 xml:space="preserve"> и специальное образование</w:t>
      </w:r>
    </w:p>
    <w:p w14:paraId="060797DE" w14:textId="77777777" w:rsidR="00A60AFF" w:rsidRDefault="00F40A91" w:rsidP="00A60AFF">
      <w:pPr>
        <w:pStyle w:val="1"/>
        <w:spacing w:before="0" w:beforeAutospacing="0" w:after="0" w:afterAutospacing="0" w:line="150" w:lineRule="atLeast"/>
        <w:rPr>
          <w:i/>
          <w:color w:val="000000" w:themeColor="text1"/>
          <w:sz w:val="28"/>
          <w:szCs w:val="28"/>
          <w:shd w:val="clear" w:color="auto" w:fill="FFFFFF"/>
        </w:rPr>
      </w:pPr>
      <w:r w:rsidRPr="00A60AFF">
        <w:rPr>
          <w:i/>
          <w:color w:val="000000" w:themeColor="text1"/>
          <w:sz w:val="28"/>
          <w:szCs w:val="28"/>
          <w:shd w:val="clear" w:color="auto" w:fill="FFFFFF"/>
        </w:rPr>
        <w:t>В методических рекомендациях раскрывается назначение, нормативное правовое обеспечение, организация и содержание методической работы в учреждениях профессионально-технического и среднего специального образования, функционирование методической службы, направления, виды, этапы методической работы и формы ее организации, даются рекомендации по планированию методической работы, управлению методической службой, анализу эффективности методической работы.</w:t>
      </w:r>
    </w:p>
    <w:p w14:paraId="32D51759" w14:textId="7483F980" w:rsidR="00F40A91" w:rsidRPr="00A60AFF" w:rsidRDefault="00F40A91" w:rsidP="00A60AFF">
      <w:pPr>
        <w:pStyle w:val="1"/>
        <w:spacing w:before="0" w:beforeAutospacing="0" w:after="0" w:afterAutospacing="0" w:line="150" w:lineRule="atLeast"/>
        <w:rPr>
          <w:i/>
          <w:color w:val="000000" w:themeColor="text1"/>
          <w:sz w:val="28"/>
          <w:szCs w:val="28"/>
        </w:rPr>
      </w:pPr>
      <w:r w:rsidRPr="00A60AFF">
        <w:rPr>
          <w:i/>
          <w:color w:val="000000" w:themeColor="text1"/>
          <w:sz w:val="28"/>
          <w:szCs w:val="28"/>
          <w:shd w:val="clear" w:color="auto" w:fill="FFFFFF"/>
        </w:rPr>
        <w:t>Рекомендуется для педагогических работников и руководителей учреждений профессионально-технического и среднего специального образования, слушателям курсов переподготовки и повышения квалификации руководителей и педагогических работников системы ПТО, ССО, органов управления образованием, сотрудникам организаций, осуществляющих научно-методическое обеспечение профессионально-технического и среднего специального образования.</w:t>
      </w:r>
    </w:p>
    <w:p w14:paraId="33ED822E" w14:textId="77777777" w:rsidR="00F40A91" w:rsidRPr="00A60AFF" w:rsidRDefault="00F40A91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  <w:sectPr w:rsidR="00F40A91" w:rsidRPr="00A60AFF" w:rsidSect="00595DB6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14:paraId="39A7F82D" w14:textId="77777777" w:rsidR="00F40A91" w:rsidRPr="00A60AFF" w:rsidRDefault="00DD0621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</w:pPr>
      <w:r w:rsidRPr="00A60AFF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70A8CB83" wp14:editId="16945D8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8475" cy="4143375"/>
            <wp:effectExtent l="19050" t="0" r="9525" b="0"/>
            <wp:wrapSquare wrapText="bothSides"/>
            <wp:docPr id="8" name="Рисунок 7" descr="http://ripo.unibel.by/assets/site/cuk/img/org-met-r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po.unibel.by/assets/site/cuk/img/org-met-ra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E8AB8A" w14:textId="77777777" w:rsidR="00F40A91" w:rsidRPr="00A60AFF" w:rsidRDefault="00F40A91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</w:pPr>
    </w:p>
    <w:p w14:paraId="2809BB21" w14:textId="77777777" w:rsidR="00710FC8" w:rsidRPr="00A60AFF" w:rsidRDefault="00710FC8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</w:pPr>
    </w:p>
    <w:p w14:paraId="185CAD58" w14:textId="77777777" w:rsidR="00710FC8" w:rsidRPr="00A60AFF" w:rsidRDefault="00710FC8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</w:pPr>
    </w:p>
    <w:p w14:paraId="3672BFF8" w14:textId="77777777" w:rsidR="00F40A91" w:rsidRPr="00A60AFF" w:rsidRDefault="00F40A91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</w:pPr>
    </w:p>
    <w:p w14:paraId="6B3B4D01" w14:textId="77777777" w:rsidR="00F40A91" w:rsidRPr="00A60AFF" w:rsidRDefault="00F40A91" w:rsidP="00710FC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sectPr w:rsidR="00F40A91" w:rsidRPr="00A60AFF" w:rsidSect="00595DB6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  <w:r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Ильин М.В. Организация методической работы в учреждени</w:t>
      </w:r>
      <w:r w:rsidR="00710FC8"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ях профессионально-технического</w:t>
      </w:r>
    </w:p>
    <w:p w14:paraId="5D061D3E" w14:textId="77777777" w:rsidR="00F40A91" w:rsidRPr="00A60AFF" w:rsidRDefault="00F40A91" w:rsidP="00710FC8">
      <w:pPr>
        <w:spacing w:after="0"/>
        <w:jc w:val="both"/>
        <w:rPr>
          <w:b/>
          <w:color w:val="000000" w:themeColor="text1"/>
          <w:sz w:val="32"/>
          <w:szCs w:val="32"/>
        </w:rPr>
        <w:sectPr w:rsidR="00F40A91" w:rsidRPr="00A60AFF" w:rsidSect="00595DB6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  <w:r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и среднего специального образования. 2-е изд., стер.</w:t>
      </w:r>
      <w:r w:rsidRPr="00A60AFF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/>
      </w:r>
    </w:p>
    <w:p w14:paraId="4E9CB35B" w14:textId="77777777" w:rsidR="00F40A91" w:rsidRPr="00A60AFF" w:rsidRDefault="00CE697E" w:rsidP="00710FC8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A60AFF">
        <w:rPr>
          <w:rStyle w:val="a9"/>
          <w:rFonts w:ascii="Times New Roman" w:hAnsi="Times New Roman" w:cs="Times New Roman"/>
          <w:b/>
          <w:i w:val="0"/>
          <w:color w:val="000000" w:themeColor="text1"/>
          <w:sz w:val="32"/>
          <w:szCs w:val="32"/>
          <w:shd w:val="clear" w:color="auto" w:fill="FFFFFF"/>
        </w:rPr>
        <w:t xml:space="preserve">     </w:t>
      </w:r>
      <w:r w:rsidR="00F40A91" w:rsidRPr="00A60AFF">
        <w:rPr>
          <w:rStyle w:val="a9"/>
          <w:rFonts w:ascii="Times New Roman" w:hAnsi="Times New Roman" w:cs="Times New Roman"/>
          <w:b/>
          <w:i w:val="0"/>
          <w:color w:val="000000" w:themeColor="text1"/>
          <w:sz w:val="32"/>
          <w:szCs w:val="32"/>
          <w:shd w:val="clear" w:color="auto" w:fill="FFFFFF"/>
        </w:rPr>
        <w:t xml:space="preserve">Методические </w:t>
      </w:r>
      <w:proofErr w:type="gramStart"/>
      <w:r w:rsidR="00F40A91" w:rsidRPr="00A60AFF">
        <w:rPr>
          <w:rStyle w:val="a9"/>
          <w:rFonts w:ascii="Times New Roman" w:hAnsi="Times New Roman" w:cs="Times New Roman"/>
          <w:b/>
          <w:i w:val="0"/>
          <w:color w:val="000000" w:themeColor="text1"/>
          <w:sz w:val="32"/>
          <w:szCs w:val="32"/>
          <w:shd w:val="clear" w:color="auto" w:fill="FFFFFF"/>
        </w:rPr>
        <w:t>рекомендации.-</w:t>
      </w:r>
      <w:proofErr w:type="gramEnd"/>
      <w:r w:rsidR="00F40A91" w:rsidRPr="00A60AF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F40A91" w:rsidRPr="00A60AF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br/>
      </w:r>
      <w:r w:rsidRPr="00A60AF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 Минск, </w:t>
      </w:r>
      <w:r w:rsidR="00F40A91" w:rsidRPr="00A60AF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РИПО. - </w:t>
      </w:r>
      <w:r w:rsidR="00F40A91"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2021. - 95с.</w:t>
      </w:r>
    </w:p>
    <w:p w14:paraId="6C99901C" w14:textId="77777777" w:rsidR="00F40A91" w:rsidRPr="00A60AFF" w:rsidRDefault="00F40A91" w:rsidP="00710FC8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  <w:sectPr w:rsidR="00F40A91" w:rsidRPr="00A60AFF" w:rsidSect="00595DB6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  <w:r w:rsidRPr="00A60AFF"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  <w:br w:type="textWrapping" w:clear="all"/>
      </w:r>
    </w:p>
    <w:p w14:paraId="5A3A6B25" w14:textId="77777777" w:rsidR="00F40A91" w:rsidRPr="00A60AFF" w:rsidRDefault="00F40A91" w:rsidP="00F40A91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14:paraId="0E2D56B7" w14:textId="77777777" w:rsidR="00F40A91" w:rsidRPr="00A60AFF" w:rsidRDefault="00F40A91" w:rsidP="00F40A91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14:paraId="7C647003" w14:textId="77777777" w:rsidR="00F40A91" w:rsidRPr="00A60AFF" w:rsidRDefault="00F40A91" w:rsidP="00F40A91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14:paraId="342A1282" w14:textId="77777777" w:rsidR="00F40A91" w:rsidRPr="00A60AFF" w:rsidRDefault="00F40A91" w:rsidP="00F40A91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14:paraId="4D14E2F6" w14:textId="77777777" w:rsidR="00F40A91" w:rsidRPr="00A60AFF" w:rsidRDefault="00F40A91" w:rsidP="00F40A91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14:paraId="3553DA20" w14:textId="77777777" w:rsidR="00F40A91" w:rsidRPr="00A60AFF" w:rsidRDefault="00F40A91" w:rsidP="00F40A91">
      <w:pPr>
        <w:pStyle w:val="1"/>
        <w:spacing w:before="0" w:beforeAutospacing="0" w:after="0" w:afterAutospacing="0" w:line="150" w:lineRule="atLeast"/>
        <w:rPr>
          <w:color w:val="000000" w:themeColor="text1"/>
          <w:sz w:val="40"/>
          <w:szCs w:val="40"/>
        </w:rPr>
        <w:sectPr w:rsidR="00F40A91" w:rsidRPr="00A60AFF" w:rsidSect="00595DB6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14:paraId="6CE3C089" w14:textId="77777777" w:rsidR="00390837" w:rsidRPr="00A60AFF" w:rsidRDefault="00390837" w:rsidP="00390837">
      <w:pPr>
        <w:pStyle w:val="1"/>
        <w:tabs>
          <w:tab w:val="left" w:pos="1005"/>
        </w:tabs>
        <w:spacing w:before="0" w:beforeAutospacing="0" w:after="0" w:afterAutospacing="0" w:line="150" w:lineRule="atLeast"/>
        <w:rPr>
          <w:color w:val="000000" w:themeColor="text1"/>
          <w:sz w:val="32"/>
          <w:szCs w:val="32"/>
        </w:rPr>
      </w:pPr>
      <w:r w:rsidRPr="00A60AFF">
        <w:rPr>
          <w:noProof/>
          <w:color w:val="000000" w:themeColor="text1"/>
        </w:rPr>
        <w:lastRenderedPageBreak/>
        <w:drawing>
          <wp:anchor distT="0" distB="0" distL="114300" distR="114300" simplePos="0" relativeHeight="251661312" behindDoc="0" locked="0" layoutInCell="1" allowOverlap="1" wp14:anchorId="54D3A32F" wp14:editId="562817F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3650" cy="3676650"/>
            <wp:effectExtent l="19050" t="0" r="0" b="0"/>
            <wp:wrapSquare wrapText="bothSides"/>
            <wp:docPr id="1" name="Рисунок 1" descr="http://ripo.unibel.by/assets/site/cuk/img/emeljanenko-metod-instr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po.unibel.by/assets/site/cuk/img/emeljanenko-metod-instru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0AFF">
        <w:rPr>
          <w:color w:val="000000" w:themeColor="text1"/>
          <w:sz w:val="32"/>
          <w:szCs w:val="32"/>
        </w:rPr>
        <w:tab/>
      </w:r>
      <w:r w:rsidRPr="00A60AFF">
        <w:rPr>
          <w:color w:val="000000" w:themeColor="text1"/>
          <w:sz w:val="32"/>
          <w:szCs w:val="32"/>
          <w:shd w:val="clear" w:color="auto" w:fill="FFFFFF"/>
        </w:rPr>
        <w:t>Емельяненко Ю.В. Методический инструментарий куратора учебной группы.</w:t>
      </w:r>
      <w:r w:rsidRPr="00A60AFF">
        <w:rPr>
          <w:rStyle w:val="a9"/>
          <w:color w:val="000000" w:themeColor="text1"/>
          <w:sz w:val="32"/>
          <w:szCs w:val="32"/>
          <w:shd w:val="clear" w:color="auto" w:fill="FFFFFF"/>
        </w:rPr>
        <w:t xml:space="preserve"> Методическое пособие</w:t>
      </w:r>
      <w:r w:rsidRPr="00A60AFF">
        <w:rPr>
          <w:color w:val="000000" w:themeColor="text1"/>
          <w:sz w:val="32"/>
          <w:szCs w:val="32"/>
        </w:rPr>
        <w:t xml:space="preserve"> - </w:t>
      </w:r>
      <w:r w:rsidRPr="00A60AFF">
        <w:rPr>
          <w:color w:val="000000" w:themeColor="text1"/>
          <w:sz w:val="32"/>
          <w:szCs w:val="32"/>
          <w:shd w:val="clear" w:color="auto" w:fill="FFFFFF"/>
        </w:rPr>
        <w:t>2-е изд., стер.</w:t>
      </w:r>
      <w:r w:rsidRPr="00A60AFF">
        <w:rPr>
          <w:color w:val="000000" w:themeColor="text1"/>
          <w:sz w:val="32"/>
          <w:szCs w:val="32"/>
        </w:rPr>
        <w:t xml:space="preserve"> Минск, РИПО. - </w:t>
      </w:r>
      <w:r w:rsidRPr="00A60AFF">
        <w:rPr>
          <w:color w:val="000000" w:themeColor="text1"/>
          <w:sz w:val="32"/>
          <w:szCs w:val="32"/>
          <w:shd w:val="clear" w:color="auto" w:fill="FFFFFF"/>
        </w:rPr>
        <w:t>2021. - 175с.</w:t>
      </w:r>
    </w:p>
    <w:p w14:paraId="785E2979" w14:textId="77777777" w:rsidR="00390837" w:rsidRPr="00A60AFF" w:rsidRDefault="00390837" w:rsidP="00390837">
      <w:pPr>
        <w:pStyle w:val="1"/>
        <w:tabs>
          <w:tab w:val="left" w:pos="1005"/>
        </w:tabs>
        <w:spacing w:before="0" w:beforeAutospacing="0" w:after="0" w:afterAutospacing="0" w:line="150" w:lineRule="atLeast"/>
        <w:jc w:val="both"/>
        <w:rPr>
          <w:color w:val="000000" w:themeColor="text1"/>
          <w:sz w:val="40"/>
          <w:szCs w:val="40"/>
        </w:rPr>
      </w:pPr>
    </w:p>
    <w:p w14:paraId="4F6A01C4" w14:textId="77777777" w:rsidR="006D5591" w:rsidRPr="00A60AFF" w:rsidRDefault="00390837" w:rsidP="00390837">
      <w:pPr>
        <w:pStyle w:val="1"/>
        <w:tabs>
          <w:tab w:val="left" w:pos="1005"/>
        </w:tabs>
        <w:spacing w:before="0" w:beforeAutospacing="0" w:after="0" w:afterAutospacing="0" w:line="150" w:lineRule="atLeast"/>
        <w:jc w:val="both"/>
        <w:rPr>
          <w:i/>
          <w:color w:val="000000" w:themeColor="text1"/>
          <w:sz w:val="28"/>
          <w:szCs w:val="28"/>
        </w:rPr>
      </w:pPr>
      <w:r w:rsidRPr="00A60AFF">
        <w:rPr>
          <w:rFonts w:ascii="Roboto-Regular" w:hAnsi="Roboto-Regular"/>
          <w:i/>
          <w:color w:val="000000" w:themeColor="text1"/>
          <w:sz w:val="28"/>
          <w:szCs w:val="28"/>
          <w:shd w:val="clear" w:color="auto" w:fill="FFFFFF"/>
        </w:rPr>
        <w:t>В методическом пособии рассмотрены основные формы, методы, средства и технологии работы куратора учебной группы по реализации содержания воспитания учащейся молодежи; представлен алгоритм проектирования деятельности куратора. Изложены основные требования к организации работы с коллективом и самоуправлением учебной группы, индивидуальной работы с учащимися.</w:t>
      </w:r>
      <w:r w:rsidR="00595DB6" w:rsidRPr="00A60AFF">
        <w:rPr>
          <w:rFonts w:ascii="Roboto-Regular" w:hAnsi="Roboto-Regular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60AFF">
        <w:rPr>
          <w:i/>
          <w:color w:val="000000" w:themeColor="text1"/>
          <w:sz w:val="28"/>
          <w:szCs w:val="28"/>
        </w:rPr>
        <w:br w:type="textWrapping" w:clear="all"/>
      </w:r>
    </w:p>
    <w:p w14:paraId="30D28AF4" w14:textId="77777777" w:rsidR="00595DB6" w:rsidRPr="00A60AFF" w:rsidRDefault="00595DB6" w:rsidP="00610426">
      <w:pPr>
        <w:pStyle w:val="1"/>
        <w:spacing w:before="0" w:beforeAutospacing="0" w:after="0" w:afterAutospacing="0" w:line="150" w:lineRule="atLeast"/>
        <w:rPr>
          <w:color w:val="000000" w:themeColor="text1"/>
          <w:sz w:val="40"/>
          <w:szCs w:val="40"/>
        </w:rPr>
        <w:sectPr w:rsidR="00595DB6" w:rsidRPr="00A60AFF" w:rsidSect="00595DB6">
          <w:type w:val="continuous"/>
          <w:pgSz w:w="11906" w:h="16838"/>
          <w:pgMar w:top="709" w:right="567" w:bottom="851" w:left="1418" w:header="709" w:footer="709" w:gutter="0"/>
          <w:cols w:space="708"/>
          <w:docGrid w:linePitch="360"/>
        </w:sectPr>
      </w:pPr>
    </w:p>
    <w:p w14:paraId="182988D0" w14:textId="77777777" w:rsidR="006D5591" w:rsidRPr="00A60AFF" w:rsidRDefault="006D5591" w:rsidP="00610426">
      <w:pPr>
        <w:pStyle w:val="1"/>
        <w:spacing w:before="0" w:beforeAutospacing="0" w:after="0" w:afterAutospacing="0" w:line="150" w:lineRule="atLeast"/>
        <w:rPr>
          <w:color w:val="000000" w:themeColor="text1"/>
          <w:sz w:val="40"/>
          <w:szCs w:val="40"/>
        </w:rPr>
      </w:pPr>
    </w:p>
    <w:p w14:paraId="0C7242B2" w14:textId="77777777" w:rsidR="00710FC8" w:rsidRPr="00A60AFF" w:rsidRDefault="00710FC8" w:rsidP="00595DB6">
      <w:pPr>
        <w:pStyle w:val="1"/>
        <w:spacing w:before="0" w:beforeAutospacing="0" w:after="0" w:afterAutospacing="0" w:line="150" w:lineRule="atLeast"/>
        <w:rPr>
          <w:color w:val="000000" w:themeColor="text1"/>
          <w:sz w:val="36"/>
          <w:szCs w:val="36"/>
          <w:shd w:val="clear" w:color="auto" w:fill="FFFFFF"/>
        </w:rPr>
        <w:sectPr w:rsidR="00710FC8" w:rsidRPr="00A60AFF" w:rsidSect="00595DB6">
          <w:type w:val="continuous"/>
          <w:pgSz w:w="11906" w:h="16838"/>
          <w:pgMar w:top="709" w:right="567" w:bottom="851" w:left="1418" w:header="709" w:footer="709" w:gutter="0"/>
          <w:cols w:num="2" w:space="708"/>
          <w:docGrid w:linePitch="360"/>
        </w:sectPr>
      </w:pPr>
    </w:p>
    <w:p w14:paraId="167563CF" w14:textId="77777777" w:rsidR="00595DB6" w:rsidRPr="00A60AFF" w:rsidRDefault="00595DB6" w:rsidP="00595DB6">
      <w:pPr>
        <w:pStyle w:val="1"/>
        <w:spacing w:before="0" w:beforeAutospacing="0" w:after="0" w:afterAutospacing="0" w:line="150" w:lineRule="atLeast"/>
        <w:rPr>
          <w:rStyle w:val="a9"/>
          <w:color w:val="000000" w:themeColor="text1"/>
          <w:sz w:val="36"/>
          <w:szCs w:val="36"/>
          <w:shd w:val="clear" w:color="auto" w:fill="FFFFFF"/>
        </w:rPr>
      </w:pPr>
      <w:r w:rsidRPr="00A60AFF">
        <w:rPr>
          <w:color w:val="000000" w:themeColor="text1"/>
          <w:sz w:val="36"/>
          <w:szCs w:val="36"/>
          <w:shd w:val="clear" w:color="auto" w:fill="FFFFFF"/>
        </w:rPr>
        <w:t xml:space="preserve">                                                       </w:t>
      </w:r>
      <w:proofErr w:type="spellStart"/>
      <w:r w:rsidRPr="00A60AFF">
        <w:rPr>
          <w:color w:val="000000" w:themeColor="text1"/>
          <w:sz w:val="36"/>
          <w:szCs w:val="36"/>
          <w:shd w:val="clear" w:color="auto" w:fill="FFFFFF"/>
        </w:rPr>
        <w:t>Бахвалова</w:t>
      </w:r>
      <w:proofErr w:type="spellEnd"/>
      <w:r w:rsidRPr="00A60AFF">
        <w:rPr>
          <w:color w:val="000000" w:themeColor="text1"/>
          <w:sz w:val="36"/>
          <w:szCs w:val="36"/>
          <w:shd w:val="clear" w:color="auto" w:fill="FFFFFF"/>
        </w:rPr>
        <w:t xml:space="preserve"> Л. В. Педагогическое мастерство.</w:t>
      </w:r>
    </w:p>
    <w:p w14:paraId="3082B811" w14:textId="77777777" w:rsidR="00710FC8" w:rsidRPr="00A60AFF" w:rsidRDefault="00595DB6" w:rsidP="00595DB6">
      <w:pPr>
        <w:pStyle w:val="1"/>
        <w:spacing w:before="0" w:beforeAutospacing="0" w:after="0" w:afterAutospacing="0" w:line="150" w:lineRule="atLeast"/>
        <w:rPr>
          <w:color w:val="000000" w:themeColor="text1"/>
          <w:sz w:val="36"/>
          <w:szCs w:val="36"/>
          <w:shd w:val="clear" w:color="auto" w:fill="FFFFFF"/>
        </w:rPr>
      </w:pPr>
      <w:r w:rsidRPr="00A60AFF">
        <w:rPr>
          <w:rStyle w:val="a9"/>
          <w:color w:val="000000" w:themeColor="text1"/>
          <w:sz w:val="36"/>
          <w:szCs w:val="36"/>
          <w:shd w:val="clear" w:color="auto" w:fill="FFFFFF"/>
        </w:rPr>
        <w:t xml:space="preserve">Учебно-методическое </w:t>
      </w:r>
      <w:proofErr w:type="gramStart"/>
      <w:r w:rsidRPr="00A60AFF">
        <w:rPr>
          <w:rStyle w:val="a9"/>
          <w:color w:val="000000" w:themeColor="text1"/>
          <w:sz w:val="36"/>
          <w:szCs w:val="36"/>
          <w:shd w:val="clear" w:color="auto" w:fill="FFFFFF"/>
        </w:rPr>
        <w:t>пособие</w:t>
      </w:r>
      <w:r w:rsidRPr="00A60AFF">
        <w:rPr>
          <w:color w:val="000000" w:themeColor="text1"/>
          <w:sz w:val="36"/>
          <w:szCs w:val="36"/>
          <w:shd w:val="clear" w:color="auto" w:fill="FFFFFF"/>
        </w:rPr>
        <w:t xml:space="preserve"> .</w:t>
      </w:r>
      <w:proofErr w:type="gramEnd"/>
      <w:r w:rsidRPr="00A60AFF">
        <w:rPr>
          <w:color w:val="000000" w:themeColor="text1"/>
          <w:sz w:val="36"/>
          <w:szCs w:val="36"/>
          <w:shd w:val="clear" w:color="auto" w:fill="FFFFFF"/>
        </w:rPr>
        <w:t xml:space="preserve"> - 4-е изд., стер.</w:t>
      </w:r>
    </w:p>
    <w:p w14:paraId="21DC430A" w14:textId="77777777" w:rsidR="00710FC8" w:rsidRPr="00A60AFF" w:rsidRDefault="00710FC8" w:rsidP="00595DB6">
      <w:pPr>
        <w:pStyle w:val="1"/>
        <w:spacing w:before="0" w:beforeAutospacing="0" w:after="0" w:afterAutospacing="0" w:line="150" w:lineRule="atLeast"/>
        <w:rPr>
          <w:color w:val="000000" w:themeColor="text1"/>
          <w:sz w:val="36"/>
          <w:szCs w:val="36"/>
          <w:shd w:val="clear" w:color="auto" w:fill="FFFFFF"/>
        </w:rPr>
      </w:pPr>
    </w:p>
    <w:p w14:paraId="1A048876" w14:textId="77777777" w:rsidR="00595DB6" w:rsidRPr="00A60AFF" w:rsidRDefault="00595DB6" w:rsidP="00595DB6">
      <w:pPr>
        <w:pStyle w:val="1"/>
        <w:spacing w:before="0" w:beforeAutospacing="0" w:after="0" w:afterAutospacing="0" w:line="150" w:lineRule="atLeast"/>
        <w:rPr>
          <w:color w:val="000000" w:themeColor="text1"/>
          <w:sz w:val="36"/>
          <w:szCs w:val="36"/>
          <w:shd w:val="clear" w:color="auto" w:fill="FFFFFF"/>
        </w:rPr>
      </w:pPr>
      <w:r w:rsidRPr="00A60AFF">
        <w:rPr>
          <w:color w:val="000000" w:themeColor="text1"/>
          <w:sz w:val="36"/>
          <w:szCs w:val="36"/>
        </w:rPr>
        <w:br/>
        <w:t xml:space="preserve">Минск, РИПО. - </w:t>
      </w:r>
      <w:r w:rsidRPr="00A60AFF">
        <w:rPr>
          <w:color w:val="000000" w:themeColor="text1"/>
          <w:sz w:val="36"/>
          <w:szCs w:val="36"/>
          <w:shd w:val="clear" w:color="auto" w:fill="FFFFFF"/>
        </w:rPr>
        <w:t>2021. - 182с.</w:t>
      </w:r>
    </w:p>
    <w:p w14:paraId="3AF3E8B1" w14:textId="77777777" w:rsidR="00710FC8" w:rsidRPr="00A60AFF" w:rsidRDefault="00710FC8" w:rsidP="00595DB6">
      <w:pPr>
        <w:pStyle w:val="1"/>
        <w:spacing w:before="0" w:beforeAutospacing="0" w:after="0" w:afterAutospacing="0" w:line="150" w:lineRule="atLeast"/>
        <w:rPr>
          <w:color w:val="000000" w:themeColor="text1"/>
          <w:sz w:val="36"/>
          <w:szCs w:val="36"/>
          <w:shd w:val="clear" w:color="auto" w:fill="FFFFFF"/>
        </w:rPr>
        <w:sectPr w:rsidR="00710FC8" w:rsidRPr="00A60AFF" w:rsidSect="00710FC8">
          <w:type w:val="continuous"/>
          <w:pgSz w:w="11906" w:h="16838"/>
          <w:pgMar w:top="709" w:right="567" w:bottom="851" w:left="1418" w:header="709" w:footer="709" w:gutter="0"/>
          <w:cols w:num="2" w:space="708"/>
          <w:docGrid w:linePitch="360"/>
        </w:sectPr>
      </w:pPr>
    </w:p>
    <w:p w14:paraId="3A328F44" w14:textId="77777777" w:rsidR="00595DB6" w:rsidRPr="00A60AFF" w:rsidRDefault="00595DB6" w:rsidP="00595DB6">
      <w:pPr>
        <w:pStyle w:val="1"/>
        <w:spacing w:before="0" w:beforeAutospacing="0" w:after="0" w:afterAutospacing="0" w:line="150" w:lineRule="atLeast"/>
        <w:rPr>
          <w:color w:val="000000" w:themeColor="text1"/>
          <w:sz w:val="36"/>
          <w:szCs w:val="36"/>
          <w:shd w:val="clear" w:color="auto" w:fill="FFFFFF"/>
        </w:rPr>
      </w:pPr>
    </w:p>
    <w:p w14:paraId="40AEE9B0" w14:textId="77777777" w:rsidR="00710FC8" w:rsidRPr="00A60AFF" w:rsidRDefault="00710FC8" w:rsidP="00595DB6">
      <w:pPr>
        <w:pStyle w:val="1"/>
        <w:spacing w:before="0" w:beforeAutospacing="0" w:after="0" w:afterAutospacing="0" w:line="150" w:lineRule="atLeast"/>
        <w:rPr>
          <w:color w:val="000000" w:themeColor="text1"/>
          <w:sz w:val="36"/>
          <w:szCs w:val="36"/>
          <w:shd w:val="clear" w:color="auto" w:fill="FFFFFF"/>
        </w:rPr>
      </w:pPr>
    </w:p>
    <w:p w14:paraId="1147D171" w14:textId="77777777" w:rsidR="00710FC8" w:rsidRPr="00A60AFF" w:rsidRDefault="00710FC8" w:rsidP="00595DB6">
      <w:pPr>
        <w:pStyle w:val="1"/>
        <w:spacing w:before="0" w:beforeAutospacing="0" w:after="0" w:afterAutospacing="0" w:line="150" w:lineRule="atLeast"/>
        <w:rPr>
          <w:color w:val="000000" w:themeColor="text1"/>
          <w:sz w:val="36"/>
          <w:szCs w:val="36"/>
          <w:shd w:val="clear" w:color="auto" w:fill="FFFFFF"/>
        </w:rPr>
      </w:pPr>
    </w:p>
    <w:p w14:paraId="0B3AA0FD" w14:textId="77777777" w:rsidR="00710FC8" w:rsidRPr="00A60AFF" w:rsidRDefault="00710FC8" w:rsidP="00595DB6">
      <w:pPr>
        <w:pStyle w:val="1"/>
        <w:spacing w:before="0" w:beforeAutospacing="0" w:after="0" w:afterAutospacing="0" w:line="150" w:lineRule="atLeast"/>
        <w:rPr>
          <w:color w:val="000000" w:themeColor="text1"/>
          <w:sz w:val="36"/>
          <w:szCs w:val="36"/>
          <w:shd w:val="clear" w:color="auto" w:fill="FFFFFF"/>
        </w:rPr>
        <w:sectPr w:rsidR="00710FC8" w:rsidRPr="00A60AFF" w:rsidSect="00595DB6">
          <w:type w:val="continuous"/>
          <w:pgSz w:w="11906" w:h="16838"/>
          <w:pgMar w:top="709" w:right="567" w:bottom="851" w:left="1418" w:header="709" w:footer="709" w:gutter="0"/>
          <w:cols w:num="2" w:space="708"/>
          <w:docGrid w:linePitch="360"/>
        </w:sectPr>
      </w:pPr>
    </w:p>
    <w:p w14:paraId="633EC194" w14:textId="77777777" w:rsidR="00595DB6" w:rsidRPr="00A60AFF" w:rsidRDefault="00595DB6" w:rsidP="00595DB6">
      <w:pPr>
        <w:rPr>
          <w:color w:val="000000" w:themeColor="text1"/>
        </w:rPr>
      </w:pPr>
      <w:r w:rsidRPr="00A60AFF">
        <w:rPr>
          <w:noProof/>
          <w:color w:val="000000" w:themeColor="text1"/>
        </w:rPr>
        <w:drawing>
          <wp:inline distT="0" distB="0" distL="0" distR="0" wp14:anchorId="5B2B5888" wp14:editId="28F04D66">
            <wp:extent cx="2828925" cy="3238500"/>
            <wp:effectExtent l="19050" t="0" r="9525" b="0"/>
            <wp:docPr id="11" name="Рисунок 4" descr="http://ripo.unibel.by/assets/site/cuk/img/Bahva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ipo.unibel.by/assets/site/cuk/img/Bahvalov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54964" w14:textId="77777777" w:rsidR="00595DB6" w:rsidRPr="00A60AFF" w:rsidRDefault="00595DB6" w:rsidP="00595DB6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60AFF">
        <w:rPr>
          <w:rFonts w:ascii="Roboto-Regular" w:hAnsi="Roboto-Regular"/>
          <w:color w:val="000000" w:themeColor="text1"/>
          <w:sz w:val="21"/>
          <w:szCs w:val="21"/>
          <w:shd w:val="clear" w:color="auto" w:fill="FFFFFF"/>
        </w:rPr>
        <w:t> </w:t>
      </w:r>
      <w:r w:rsidRPr="00A60AF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Разработано с целью оказания помощи педагогическим работникам профессиональной школы в понимании сущности педагогического мастерства как способа организации активной творческой педагогической деятельности, в осознании путей развития индивидуальной стратегии и траектории профессионального развития, средств и методов успешной самореализации.</w:t>
      </w:r>
    </w:p>
    <w:p w14:paraId="6F2D807B" w14:textId="77777777" w:rsidR="00595DB6" w:rsidRPr="00A60AFF" w:rsidRDefault="00595DB6" w:rsidP="00595DB6">
      <w:pPr>
        <w:pStyle w:val="1"/>
        <w:spacing w:before="0" w:beforeAutospacing="0" w:after="0" w:afterAutospacing="0" w:line="150" w:lineRule="atLeast"/>
        <w:rPr>
          <w:color w:val="000000" w:themeColor="text1"/>
          <w:sz w:val="36"/>
          <w:szCs w:val="36"/>
          <w:shd w:val="clear" w:color="auto" w:fill="FFFFFF"/>
        </w:rPr>
        <w:sectPr w:rsidR="00595DB6" w:rsidRPr="00A60AFF" w:rsidSect="00595DB6">
          <w:type w:val="continuous"/>
          <w:pgSz w:w="11906" w:h="16838"/>
          <w:pgMar w:top="709" w:right="567" w:bottom="851" w:left="709" w:header="709" w:footer="709" w:gutter="0"/>
          <w:cols w:num="2" w:space="708"/>
          <w:docGrid w:linePitch="360"/>
        </w:sectPr>
      </w:pPr>
    </w:p>
    <w:p w14:paraId="3FA6D1F7" w14:textId="77777777" w:rsidR="00595DB6" w:rsidRPr="00A60AFF" w:rsidRDefault="00595DB6" w:rsidP="00595DB6">
      <w:pPr>
        <w:pStyle w:val="1"/>
        <w:spacing w:before="0" w:beforeAutospacing="0" w:after="0" w:afterAutospacing="0" w:line="150" w:lineRule="atLeast"/>
        <w:rPr>
          <w:color w:val="000000" w:themeColor="text1"/>
          <w:sz w:val="36"/>
          <w:szCs w:val="36"/>
          <w:shd w:val="clear" w:color="auto" w:fill="FFFFFF"/>
        </w:rPr>
      </w:pPr>
      <w:r w:rsidRPr="00A60AFF">
        <w:rPr>
          <w:color w:val="000000" w:themeColor="text1"/>
          <w:sz w:val="36"/>
          <w:szCs w:val="36"/>
          <w:shd w:val="clear" w:color="auto" w:fill="FFFFFF"/>
        </w:rPr>
        <w:lastRenderedPageBreak/>
        <w:t xml:space="preserve"> </w:t>
      </w:r>
    </w:p>
    <w:p w14:paraId="7DD1BE21" w14:textId="77777777" w:rsidR="00595DB6" w:rsidRPr="00A60AFF" w:rsidRDefault="00375F23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  <w:sectPr w:rsidR="00595DB6" w:rsidRPr="00A60AFF" w:rsidSect="00595DB6">
          <w:type w:val="continuous"/>
          <w:pgSz w:w="11906" w:h="16838"/>
          <w:pgMar w:top="709" w:right="567" w:bottom="851" w:left="1418" w:header="709" w:footer="709" w:gutter="0"/>
          <w:cols w:space="708"/>
          <w:docGrid w:linePitch="360"/>
        </w:sectPr>
      </w:pPr>
      <w:r w:rsidRPr="00A60AFF"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  <w:t xml:space="preserve">             </w:t>
      </w:r>
      <w:r w:rsidRPr="00A60AFF">
        <w:rPr>
          <w:noProof/>
          <w:color w:val="000000" w:themeColor="text1"/>
        </w:rPr>
        <w:drawing>
          <wp:inline distT="0" distB="0" distL="0" distR="0" wp14:anchorId="25D5FC6D" wp14:editId="1D41A82F">
            <wp:extent cx="4413383" cy="4914900"/>
            <wp:effectExtent l="19050" t="0" r="6217" b="0"/>
            <wp:docPr id="12" name="Рисунок 7" descr="http://ripo.unibel.by/assets/site/cuk/img/proforient-r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po.unibel.by/assets/site/cuk/img/proforient-ra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463" cy="491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77EA2D" w14:textId="77777777" w:rsidR="00595DB6" w:rsidRPr="00A60AFF" w:rsidRDefault="00595DB6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  <w:sectPr w:rsidR="00595DB6" w:rsidRPr="00A60AFF" w:rsidSect="00595DB6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14:paraId="7D5FB9A7" w14:textId="77777777" w:rsidR="007E2237" w:rsidRPr="00A60AFF" w:rsidRDefault="00390837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  <w:sectPr w:rsidR="007E2237" w:rsidRPr="00A60AFF" w:rsidSect="00595DB6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  <w:r w:rsidRPr="00A60AFF"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  <w:t xml:space="preserve">                                                              </w:t>
      </w:r>
    </w:p>
    <w:p w14:paraId="5C623EDE" w14:textId="77777777" w:rsidR="00375F23" w:rsidRPr="00A60AFF" w:rsidRDefault="00375F23" w:rsidP="00375F23">
      <w:pPr>
        <w:pStyle w:val="1"/>
        <w:spacing w:before="0" w:beforeAutospacing="0" w:after="0" w:afterAutospacing="0" w:line="150" w:lineRule="atLeast"/>
        <w:rPr>
          <w:i/>
          <w:iCs/>
          <w:color w:val="000000" w:themeColor="text1"/>
          <w:sz w:val="36"/>
          <w:szCs w:val="36"/>
          <w:shd w:val="clear" w:color="auto" w:fill="FFFFFF"/>
        </w:rPr>
      </w:pPr>
      <w:r w:rsidRPr="00A60AFF">
        <w:rPr>
          <w:color w:val="000000" w:themeColor="text1"/>
          <w:sz w:val="36"/>
          <w:szCs w:val="36"/>
          <w:shd w:val="clear" w:color="auto" w:fill="FFFFFF"/>
        </w:rPr>
        <w:t>Современные подходы к организации профориентационной работы в учреждениях профессионального образования.</w:t>
      </w:r>
      <w:r w:rsidRPr="00A60AFF">
        <w:rPr>
          <w:color w:val="000000" w:themeColor="text1"/>
          <w:sz w:val="36"/>
          <w:szCs w:val="36"/>
        </w:rPr>
        <w:t xml:space="preserve"> </w:t>
      </w:r>
      <w:r w:rsidRPr="00A60AFF">
        <w:rPr>
          <w:rStyle w:val="a9"/>
          <w:color w:val="000000" w:themeColor="text1"/>
          <w:sz w:val="36"/>
          <w:szCs w:val="36"/>
          <w:shd w:val="clear" w:color="auto" w:fill="FFFFFF"/>
        </w:rPr>
        <w:t xml:space="preserve">Сборник методических материалов. </w:t>
      </w:r>
      <w:r w:rsidRPr="00A60AFF">
        <w:rPr>
          <w:color w:val="000000" w:themeColor="text1"/>
          <w:sz w:val="36"/>
          <w:szCs w:val="36"/>
          <w:shd w:val="clear" w:color="auto" w:fill="FFFFFF"/>
        </w:rPr>
        <w:t>Под ред. Поповой О.С.</w:t>
      </w:r>
      <w:r w:rsidRPr="00A60AFF">
        <w:rPr>
          <w:rStyle w:val="a9"/>
          <w:color w:val="000000" w:themeColor="text1"/>
          <w:sz w:val="36"/>
          <w:szCs w:val="36"/>
          <w:shd w:val="clear" w:color="auto" w:fill="FFFFFF"/>
        </w:rPr>
        <w:t xml:space="preserve"> </w:t>
      </w:r>
      <w:r w:rsidRPr="00A60AFF">
        <w:rPr>
          <w:color w:val="000000" w:themeColor="text1"/>
          <w:sz w:val="36"/>
          <w:szCs w:val="36"/>
          <w:shd w:val="clear" w:color="auto" w:fill="FFFFFF"/>
        </w:rPr>
        <w:t xml:space="preserve">- </w:t>
      </w:r>
      <w:r w:rsidRPr="00A60AFF">
        <w:rPr>
          <w:color w:val="000000" w:themeColor="text1"/>
          <w:sz w:val="36"/>
          <w:szCs w:val="36"/>
        </w:rPr>
        <w:t xml:space="preserve">Минск, РИПО. - </w:t>
      </w:r>
      <w:r w:rsidRPr="00A60AFF">
        <w:rPr>
          <w:color w:val="000000" w:themeColor="text1"/>
          <w:sz w:val="36"/>
          <w:szCs w:val="36"/>
          <w:shd w:val="clear" w:color="auto" w:fill="FFFFFF"/>
        </w:rPr>
        <w:t>2020. - 183с.</w:t>
      </w:r>
    </w:p>
    <w:p w14:paraId="4012A696" w14:textId="77777777" w:rsidR="007E2237" w:rsidRPr="00A60AFF" w:rsidRDefault="007E2237" w:rsidP="00610426">
      <w:pPr>
        <w:pStyle w:val="1"/>
        <w:spacing w:before="0" w:beforeAutospacing="0" w:after="0" w:afterAutospacing="0" w:line="150" w:lineRule="atLeast"/>
        <w:rPr>
          <w:b w:val="0"/>
          <w:bCs w:val="0"/>
          <w:color w:val="000000" w:themeColor="text1"/>
          <w:sz w:val="36"/>
          <w:szCs w:val="36"/>
        </w:rPr>
        <w:sectPr w:rsidR="007E2237" w:rsidRPr="00A60AFF" w:rsidSect="00375F23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</w:p>
    <w:p w14:paraId="268D9D76" w14:textId="77777777" w:rsidR="00375F23" w:rsidRPr="00A60AFF" w:rsidRDefault="00375F23" w:rsidP="00610426">
      <w:pPr>
        <w:pStyle w:val="1"/>
        <w:spacing w:before="0" w:beforeAutospacing="0" w:after="0" w:afterAutospacing="0" w:line="150" w:lineRule="atLeast"/>
        <w:rPr>
          <w:color w:val="000000" w:themeColor="text1"/>
          <w:sz w:val="40"/>
          <w:szCs w:val="40"/>
        </w:rPr>
        <w:sectPr w:rsidR="00375F23" w:rsidRPr="00A60AFF" w:rsidSect="00595DB6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</w:p>
    <w:p w14:paraId="21DE90F6" w14:textId="77777777" w:rsidR="00756B97" w:rsidRPr="00A60AFF" w:rsidRDefault="00375F23" w:rsidP="00375F23">
      <w:pPr>
        <w:pStyle w:val="1"/>
        <w:spacing w:before="0" w:beforeAutospacing="0" w:after="0" w:afterAutospacing="0" w:line="150" w:lineRule="atLeast"/>
        <w:jc w:val="both"/>
        <w:rPr>
          <w:b w:val="0"/>
          <w:bCs w:val="0"/>
          <w:color w:val="000000" w:themeColor="text1"/>
          <w:sz w:val="24"/>
          <w:szCs w:val="24"/>
        </w:rPr>
        <w:sectPr w:rsidR="00756B97" w:rsidRPr="00A60AFF" w:rsidSect="00595DB6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  <w:r w:rsidRPr="00A60AFF">
        <w:rPr>
          <w:color w:val="000000" w:themeColor="text1"/>
          <w:sz w:val="24"/>
          <w:szCs w:val="24"/>
        </w:rPr>
        <w:t xml:space="preserve">       </w:t>
      </w:r>
      <w:r w:rsidRPr="00A60AFF">
        <w:rPr>
          <w:color w:val="000000" w:themeColor="text1"/>
          <w:sz w:val="24"/>
          <w:szCs w:val="24"/>
          <w:shd w:val="clear" w:color="auto" w:fill="FFFFFF"/>
        </w:rPr>
        <w:t xml:space="preserve">В сборнике рассмотрены современные подходы к организации и ведению профориентационной работы в учреждениях общего среднего и профессионального образования, представлен эффективный опыт системной профориентационной деятельности в учреждениях профессионального образования Республики Беларусь, содержатся </w:t>
      </w:r>
      <w:proofErr w:type="spellStart"/>
      <w:r w:rsidRPr="00A60AFF">
        <w:rPr>
          <w:color w:val="000000" w:themeColor="text1"/>
          <w:sz w:val="24"/>
          <w:szCs w:val="24"/>
          <w:shd w:val="clear" w:color="auto" w:fill="FFFFFF"/>
        </w:rPr>
        <w:t>практикоориентированные</w:t>
      </w:r>
      <w:proofErr w:type="spellEnd"/>
      <w:r w:rsidRPr="00A60AFF">
        <w:rPr>
          <w:color w:val="000000" w:themeColor="text1"/>
          <w:sz w:val="24"/>
          <w:szCs w:val="24"/>
          <w:shd w:val="clear" w:color="auto" w:fill="FFFFFF"/>
        </w:rPr>
        <w:t xml:space="preserve"> материалы для сопровождения профессионального самоопределения обучающихся. Адресуется педагогам учреждений профессионального и общего среднего образования, заинтересованным в выстраивании эффективной системной работы по профориентации учащихся.</w:t>
      </w:r>
      <w:r w:rsidR="007E2237" w:rsidRPr="00A60AFF">
        <w:rPr>
          <w:b w:val="0"/>
          <w:bCs w:val="0"/>
          <w:color w:val="000000" w:themeColor="text1"/>
          <w:sz w:val="24"/>
          <w:szCs w:val="24"/>
        </w:rPr>
        <w:t xml:space="preserve">       </w:t>
      </w:r>
      <w:r w:rsidR="007E2237" w:rsidRPr="00A60AFF">
        <w:rPr>
          <w:b w:val="0"/>
          <w:bCs w:val="0"/>
          <w:color w:val="000000" w:themeColor="text1"/>
          <w:sz w:val="24"/>
          <w:szCs w:val="24"/>
        </w:rPr>
        <w:br w:type="textWrapping" w:clear="all"/>
      </w:r>
    </w:p>
    <w:p w14:paraId="726BDFB7" w14:textId="77777777" w:rsidR="00E62F5D" w:rsidRPr="00A60AFF" w:rsidRDefault="00E62F5D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000000" w:themeColor="text1"/>
          <w:sz w:val="27"/>
          <w:szCs w:val="27"/>
        </w:rPr>
      </w:pPr>
    </w:p>
    <w:p w14:paraId="2F727215" w14:textId="77777777" w:rsidR="001C3797" w:rsidRPr="00A60AFF" w:rsidRDefault="00710FC8" w:rsidP="0061660F">
      <w:pPr>
        <w:pStyle w:val="a3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60AFF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ADDCA98" wp14:editId="29B219EA">
            <wp:extent cx="3590925" cy="4438650"/>
            <wp:effectExtent l="19050" t="0" r="9525" b="0"/>
            <wp:docPr id="7" name="Рисунок 1" descr="http://ripo.unibel.by/assets/site/cuk/img/cisik-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po.unibel.by/assets/site/cuk/img/cisik-la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464" cy="44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8F5A2E" w14:textId="77777777" w:rsidR="001C3797" w:rsidRPr="00A60AFF" w:rsidRDefault="001C3797" w:rsidP="0061660F">
      <w:pPr>
        <w:pStyle w:val="a3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A838CA7" w14:textId="77777777" w:rsidR="00710FC8" w:rsidRPr="00A60AFF" w:rsidRDefault="00710FC8" w:rsidP="00710FC8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FFFFF"/>
        </w:rPr>
      </w:pPr>
      <w:r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81. 2 я723</w:t>
      </w:r>
      <w:r w:rsidRPr="00A60AF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FFFFF"/>
        </w:rPr>
        <w:t xml:space="preserve">   </w:t>
      </w:r>
      <w:proofErr w:type="spellStart"/>
      <w:r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Цисык</w:t>
      </w:r>
      <w:proofErr w:type="spellEnd"/>
      <w:r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А.З., </w:t>
      </w:r>
      <w:proofErr w:type="spellStart"/>
      <w:r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Швайко</w:t>
      </w:r>
      <w:proofErr w:type="spellEnd"/>
      <w:r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Е.С.</w:t>
      </w:r>
      <w:r w:rsidRPr="00A60AF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Латинский язык и медицинская терминология: учебник/ </w:t>
      </w:r>
      <w:proofErr w:type="spellStart"/>
      <w:r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Цисык</w:t>
      </w:r>
      <w:proofErr w:type="spellEnd"/>
      <w:r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А.З., </w:t>
      </w:r>
      <w:proofErr w:type="spellStart"/>
      <w:r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Швайко</w:t>
      </w:r>
      <w:proofErr w:type="spellEnd"/>
      <w:r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Е.С.; под ред. А.З. </w:t>
      </w:r>
      <w:proofErr w:type="spellStart"/>
      <w:r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Цисыка</w:t>
      </w:r>
      <w:proofErr w:type="spellEnd"/>
      <w:r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. - </w:t>
      </w:r>
      <w:proofErr w:type="gramStart"/>
      <w:r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Минск:  РИПО</w:t>
      </w:r>
      <w:proofErr w:type="gramEnd"/>
      <w:r w:rsidRPr="00A60AFF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, 2019. – 361 с.</w:t>
      </w:r>
    </w:p>
    <w:p w14:paraId="43B79266" w14:textId="77777777" w:rsidR="00710FC8" w:rsidRPr="00A60AFF" w:rsidRDefault="00710FC8" w:rsidP="00710FC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60A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В учебнике рассмотрены вопросы фонетики: классификация звуков, их произношение, основные правила постановки ударения. Практические задания направлены на формирование у учащихся навыков грамотного оформления латинской части рецепта, моделирования клинических терминов, умений чтения и перевода латинских медицинских фармацевтических и клинических терминов. Издание имеет практическую направленность и может использоваться как на занятиях, так и для самостоятельной работы.</w:t>
      </w:r>
      <w:r w:rsidRPr="00A60A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  <w:t xml:space="preserve">           Предназначено для учащихся учреждений среднего специального образования по специальностям профиля «Здравоохранение». Будет полезно студентам вузов медицинских специальностей.</w:t>
      </w:r>
    </w:p>
    <w:p w14:paraId="74782194" w14:textId="77777777" w:rsidR="00582D3A" w:rsidRPr="00A60AFF" w:rsidRDefault="00582D3A" w:rsidP="00710FC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3FAD1264" w14:textId="77777777" w:rsidR="00582D3A" w:rsidRPr="00A60AFF" w:rsidRDefault="00582D3A" w:rsidP="00710FC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6DA76842" w14:textId="77777777" w:rsidR="00582D3A" w:rsidRPr="00A60AFF" w:rsidRDefault="00582D3A" w:rsidP="00710FC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4A579553" w14:textId="77777777" w:rsidR="00582D3A" w:rsidRPr="00A60AFF" w:rsidRDefault="00582D3A" w:rsidP="00710FC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1D0879FB" w14:textId="77777777" w:rsidR="00710FC8" w:rsidRPr="00A60AFF" w:rsidRDefault="00710FC8" w:rsidP="00721CDA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93C4A14" w14:textId="77777777" w:rsidR="002F37E1" w:rsidRPr="00A60AFF" w:rsidRDefault="00FE05AD" w:rsidP="00721CDA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gramStart"/>
      <w:r w:rsidRPr="00A60AF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Составитель</w:t>
      </w:r>
      <w:r w:rsidR="0061660F" w:rsidRPr="00A60AF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2F37E1" w:rsidRPr="00A60AF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7E592E" w:rsidRPr="00A60AF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  <w:proofErr w:type="gramEnd"/>
      <w:r w:rsidR="007E592E" w:rsidRPr="00A60AF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2F37E1" w:rsidRPr="00A60AF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библиотекарь    </w:t>
      </w:r>
      <w:r w:rsidR="002F37E1" w:rsidRPr="00A60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В.</w:t>
      </w:r>
      <w:r w:rsidR="00E555A8" w:rsidRPr="00A60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F37E1" w:rsidRPr="00A60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А. </w:t>
      </w:r>
      <w:proofErr w:type="spellStart"/>
      <w:r w:rsidR="002F37E1" w:rsidRPr="00A60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Гузаревич</w:t>
      </w:r>
      <w:proofErr w:type="spellEnd"/>
    </w:p>
    <w:p w14:paraId="48F2CE70" w14:textId="77777777" w:rsidR="002F37E1" w:rsidRPr="00A60AFF" w:rsidRDefault="00354F9E" w:rsidP="00354F9E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A60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E05AD" w:rsidRPr="00A60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тел.6</w:t>
      </w:r>
      <w:r w:rsidR="003F25C7" w:rsidRPr="00A60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3-66-68</w:t>
      </w:r>
    </w:p>
    <w:sectPr w:rsidR="002F37E1" w:rsidRPr="00A60AFF" w:rsidSect="00595DB6">
      <w:type w:val="continuous"/>
      <w:pgSz w:w="11906" w:h="16838"/>
      <w:pgMar w:top="709" w:right="566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2643A" w14:textId="77777777" w:rsidR="00012BFF" w:rsidRDefault="00012BFF" w:rsidP="00772C19">
      <w:pPr>
        <w:spacing w:after="0" w:line="240" w:lineRule="auto"/>
      </w:pPr>
      <w:r>
        <w:separator/>
      </w:r>
    </w:p>
  </w:endnote>
  <w:endnote w:type="continuationSeparator" w:id="0">
    <w:p w14:paraId="13F56FDA" w14:textId="77777777" w:rsidR="00012BFF" w:rsidRDefault="00012BFF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8E0AE" w14:textId="77777777" w:rsidR="00012BFF" w:rsidRDefault="00012BFF" w:rsidP="00772C19">
      <w:pPr>
        <w:spacing w:after="0" w:line="240" w:lineRule="auto"/>
      </w:pPr>
      <w:r>
        <w:separator/>
      </w:r>
    </w:p>
  </w:footnote>
  <w:footnote w:type="continuationSeparator" w:id="0">
    <w:p w14:paraId="605390BC" w14:textId="77777777" w:rsidR="00012BFF" w:rsidRDefault="00012BFF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8449210"/>
    </w:sdtPr>
    <w:sdtEndPr>
      <w:rPr>
        <w:rFonts w:ascii="Times New Roman" w:hAnsi="Times New Roman" w:cs="Times New Roman"/>
      </w:rPr>
    </w:sdtEndPr>
    <w:sdtContent>
      <w:p w14:paraId="691CC40C" w14:textId="77777777" w:rsidR="00682928" w:rsidRPr="007E1836" w:rsidRDefault="00330361">
        <w:pPr>
          <w:pStyle w:val="a4"/>
          <w:jc w:val="right"/>
          <w:rPr>
            <w:rFonts w:ascii="Times New Roman" w:hAnsi="Times New Roman" w:cs="Times New Roman"/>
          </w:rPr>
        </w:pPr>
        <w:r w:rsidRPr="007E1836">
          <w:rPr>
            <w:rFonts w:ascii="Times New Roman" w:hAnsi="Times New Roman" w:cs="Times New Roman"/>
          </w:rPr>
          <w:fldChar w:fldCharType="begin"/>
        </w:r>
        <w:r w:rsidR="00682928" w:rsidRPr="007E1836">
          <w:rPr>
            <w:rFonts w:ascii="Times New Roman" w:hAnsi="Times New Roman" w:cs="Times New Roman"/>
          </w:rPr>
          <w:instrText>PAGE   \* MERGEFORMAT</w:instrText>
        </w:r>
        <w:r w:rsidRPr="007E1836">
          <w:rPr>
            <w:rFonts w:ascii="Times New Roman" w:hAnsi="Times New Roman" w:cs="Times New Roman"/>
          </w:rPr>
          <w:fldChar w:fldCharType="separate"/>
        </w:r>
        <w:r w:rsidR="00837445">
          <w:rPr>
            <w:rFonts w:ascii="Times New Roman" w:hAnsi="Times New Roman" w:cs="Times New Roman"/>
            <w:noProof/>
          </w:rPr>
          <w:t>3</w:t>
        </w:r>
        <w:r w:rsidRPr="007E1836">
          <w:rPr>
            <w:rFonts w:ascii="Times New Roman" w:hAnsi="Times New Roman" w:cs="Times New Roman"/>
          </w:rPr>
          <w:fldChar w:fldCharType="end"/>
        </w:r>
      </w:p>
    </w:sdtContent>
  </w:sdt>
  <w:p w14:paraId="0F99ECEF" w14:textId="77777777" w:rsidR="00682928" w:rsidRDefault="0068292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44D26"/>
    <w:multiLevelType w:val="hybridMultilevel"/>
    <w:tmpl w:val="21AC3A28"/>
    <w:lvl w:ilvl="0" w:tplc="1F42963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7399C"/>
    <w:multiLevelType w:val="hybridMultilevel"/>
    <w:tmpl w:val="0DFCEF74"/>
    <w:lvl w:ilvl="0" w:tplc="F678E40A">
      <w:start w:val="65"/>
      <w:numFmt w:val="decimal"/>
      <w:lvlText w:val="%1"/>
      <w:lvlJc w:val="left"/>
      <w:pPr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" w15:restartNumberingAfterBreak="0">
    <w:nsid w:val="39610C65"/>
    <w:multiLevelType w:val="hybridMultilevel"/>
    <w:tmpl w:val="3BDA7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260968"/>
    <w:multiLevelType w:val="hybridMultilevel"/>
    <w:tmpl w:val="6114A012"/>
    <w:lvl w:ilvl="0" w:tplc="184A565C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60894"/>
    <w:multiLevelType w:val="multilevel"/>
    <w:tmpl w:val="AD1A61FA"/>
    <w:lvl w:ilvl="0">
      <w:start w:val="8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75620EB0"/>
    <w:multiLevelType w:val="hybridMultilevel"/>
    <w:tmpl w:val="6114A012"/>
    <w:lvl w:ilvl="0" w:tplc="184A565C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6375705">
    <w:abstractNumId w:val="4"/>
  </w:num>
  <w:num w:numId="2" w16cid:durableId="1854414238">
    <w:abstractNumId w:val="2"/>
  </w:num>
  <w:num w:numId="3" w16cid:durableId="793017317">
    <w:abstractNumId w:val="1"/>
  </w:num>
  <w:num w:numId="4" w16cid:durableId="526724757">
    <w:abstractNumId w:val="5"/>
  </w:num>
  <w:num w:numId="5" w16cid:durableId="1405682953">
    <w:abstractNumId w:val="0"/>
  </w:num>
  <w:num w:numId="6" w16cid:durableId="8584701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660F"/>
    <w:rsid w:val="00006B9E"/>
    <w:rsid w:val="00012BFF"/>
    <w:rsid w:val="000159E0"/>
    <w:rsid w:val="00060E09"/>
    <w:rsid w:val="0008263D"/>
    <w:rsid w:val="00100467"/>
    <w:rsid w:val="00152786"/>
    <w:rsid w:val="001C3797"/>
    <w:rsid w:val="00200D27"/>
    <w:rsid w:val="002121BF"/>
    <w:rsid w:val="00220E7C"/>
    <w:rsid w:val="00257EA4"/>
    <w:rsid w:val="00273CD9"/>
    <w:rsid w:val="002A0260"/>
    <w:rsid w:val="002C6F6F"/>
    <w:rsid w:val="002D27CE"/>
    <w:rsid w:val="002E109A"/>
    <w:rsid w:val="002F37E1"/>
    <w:rsid w:val="00305E4C"/>
    <w:rsid w:val="00330361"/>
    <w:rsid w:val="00354F9E"/>
    <w:rsid w:val="00375D05"/>
    <w:rsid w:val="00375F23"/>
    <w:rsid w:val="003860E4"/>
    <w:rsid w:val="00390837"/>
    <w:rsid w:val="00391A55"/>
    <w:rsid w:val="003A20C6"/>
    <w:rsid w:val="003A3A05"/>
    <w:rsid w:val="003C42B2"/>
    <w:rsid w:val="003F25C7"/>
    <w:rsid w:val="004041C4"/>
    <w:rsid w:val="00407678"/>
    <w:rsid w:val="0042505E"/>
    <w:rsid w:val="004446BB"/>
    <w:rsid w:val="004514A8"/>
    <w:rsid w:val="0045494A"/>
    <w:rsid w:val="004911D5"/>
    <w:rsid w:val="00501BA7"/>
    <w:rsid w:val="0050743B"/>
    <w:rsid w:val="00582D3A"/>
    <w:rsid w:val="00595DB6"/>
    <w:rsid w:val="005C3C4F"/>
    <w:rsid w:val="005D3E66"/>
    <w:rsid w:val="005E3675"/>
    <w:rsid w:val="00610426"/>
    <w:rsid w:val="0061660F"/>
    <w:rsid w:val="00655EFF"/>
    <w:rsid w:val="006728E9"/>
    <w:rsid w:val="00682928"/>
    <w:rsid w:val="0068443B"/>
    <w:rsid w:val="006D5591"/>
    <w:rsid w:val="006F14BC"/>
    <w:rsid w:val="00710FC8"/>
    <w:rsid w:val="00721CDA"/>
    <w:rsid w:val="00756B97"/>
    <w:rsid w:val="0075782C"/>
    <w:rsid w:val="00772C19"/>
    <w:rsid w:val="007D3DF2"/>
    <w:rsid w:val="007E2237"/>
    <w:rsid w:val="007E49B3"/>
    <w:rsid w:val="007E592E"/>
    <w:rsid w:val="0081064C"/>
    <w:rsid w:val="00811CA6"/>
    <w:rsid w:val="00825658"/>
    <w:rsid w:val="00837445"/>
    <w:rsid w:val="0085379C"/>
    <w:rsid w:val="0087645E"/>
    <w:rsid w:val="008B5D31"/>
    <w:rsid w:val="00902F21"/>
    <w:rsid w:val="009859C9"/>
    <w:rsid w:val="009B4832"/>
    <w:rsid w:val="009D1AD1"/>
    <w:rsid w:val="009E42E2"/>
    <w:rsid w:val="00A5040C"/>
    <w:rsid w:val="00A55666"/>
    <w:rsid w:val="00A60AFF"/>
    <w:rsid w:val="00A82B42"/>
    <w:rsid w:val="00A8462B"/>
    <w:rsid w:val="00A9617B"/>
    <w:rsid w:val="00AB0C1B"/>
    <w:rsid w:val="00AE528C"/>
    <w:rsid w:val="00B56C29"/>
    <w:rsid w:val="00BC5CE8"/>
    <w:rsid w:val="00C60478"/>
    <w:rsid w:val="00CE697E"/>
    <w:rsid w:val="00D33B0B"/>
    <w:rsid w:val="00D457DC"/>
    <w:rsid w:val="00D7218F"/>
    <w:rsid w:val="00D8290A"/>
    <w:rsid w:val="00D950DC"/>
    <w:rsid w:val="00DA781C"/>
    <w:rsid w:val="00DC1443"/>
    <w:rsid w:val="00DD0621"/>
    <w:rsid w:val="00E555A8"/>
    <w:rsid w:val="00E62F5D"/>
    <w:rsid w:val="00EB33A7"/>
    <w:rsid w:val="00EB5D52"/>
    <w:rsid w:val="00EE1219"/>
    <w:rsid w:val="00EF1990"/>
    <w:rsid w:val="00F0322C"/>
    <w:rsid w:val="00F23B14"/>
    <w:rsid w:val="00F407C3"/>
    <w:rsid w:val="00F40A91"/>
    <w:rsid w:val="00F40B5D"/>
    <w:rsid w:val="00F52187"/>
    <w:rsid w:val="00F54D8A"/>
    <w:rsid w:val="00F57873"/>
    <w:rsid w:val="00F75808"/>
    <w:rsid w:val="00F96D17"/>
    <w:rsid w:val="00FC547C"/>
    <w:rsid w:val="00FE05AD"/>
    <w:rsid w:val="00FE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C4995"/>
  <w15:docId w15:val="{0C635C32-C9C0-4294-AE12-03393ECA3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660F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104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660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16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1660F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660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04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semiHidden/>
    <w:unhideWhenUsed/>
    <w:rsid w:val="007D3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5C3C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7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03AC1-BD50-439B-8DFB-FE1858B35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8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Библиотека</dc:creator>
  <cp:lastModifiedBy>Дима Лось</cp:lastModifiedBy>
  <cp:revision>16</cp:revision>
  <dcterms:created xsi:type="dcterms:W3CDTF">2021-06-29T12:56:00Z</dcterms:created>
  <dcterms:modified xsi:type="dcterms:W3CDTF">2022-04-08T08:23:00Z</dcterms:modified>
</cp:coreProperties>
</file>