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240" w:lineRule="auto"/>
        <w:outlineLvl w:val="0"/>
        <w:rPr>
          <w:rFonts w:ascii="Arial" w:hAnsi="Arial" w:eastAsia="Times New Roman" w:cs="Arial"/>
          <w:b/>
          <w:bCs/>
          <w:caps/>
          <w:color w:val="424242"/>
          <w:kern w:val="36"/>
          <w:sz w:val="48"/>
          <w:szCs w:val="48"/>
          <w:lang w:eastAsia="ru-RU"/>
        </w:rPr>
      </w:pPr>
      <w:r>
        <w:rPr>
          <w:rFonts w:ascii="Arial" w:hAnsi="Arial" w:eastAsia="Times New Roman" w:cs="Arial"/>
          <w:b/>
          <w:bCs/>
          <w:caps/>
          <w:color w:val="424242"/>
          <w:kern w:val="36"/>
          <w:sz w:val="48"/>
          <w:szCs w:val="48"/>
          <w:lang w:eastAsia="ru-RU"/>
        </w:rPr>
        <w:t>КАК УБЕРЕЧЬ РЕБЕНКА ОТ СЕКСУАЛЬНОГО НАСИЛИЯ (ПАМЯТКА РОДИТЕЛЯМ)</w:t>
      </w:r>
    </w:p>
    <w:p>
      <w:pPr>
        <w:spacing w:after="0" w:line="240" w:lineRule="auto"/>
        <w:rPr>
          <w:rFonts w:ascii="Arial" w:hAnsi="Arial" w:eastAsia="Times New Roman" w:cs="Arial"/>
          <w:color w:val="424242"/>
          <w:sz w:val="26"/>
          <w:szCs w:val="26"/>
          <w:lang w:eastAsia="ru-RU"/>
        </w:rPr>
      </w:pPr>
      <w:bookmarkStart w:id="1" w:name="_GoBack"/>
      <w:bookmarkEnd w:id="1"/>
      <w:r>
        <w:fldChar w:fldCharType="begin"/>
      </w:r>
      <w:r>
        <w:instrText xml:space="preserve"> HYPERLINK "http://pinsk.brest-region.gov.by/printv/ru/news-ru/view/kak-uberech-rebenka-ot-seksualnogo-nasilija-pamjatka-roditeljam-2000003788-2023/" </w:instrText>
      </w:r>
      <w:r>
        <w:fldChar w:fldCharType="separate"/>
      </w:r>
      <w:r>
        <w:rPr>
          <w:rFonts w:ascii="Arial" w:hAnsi="Arial" w:eastAsia="Times New Roman" w:cs="Arial"/>
          <w:color w:val="1A6B9F"/>
          <w:sz w:val="2"/>
          <w:u w:val="single"/>
          <w:lang w:eastAsia="ru-RU"/>
        </w:rPr>
        <w:t>Версия для печати</w:t>
      </w:r>
      <w:r>
        <w:rPr>
          <w:rFonts w:ascii="Arial" w:hAnsi="Arial" w:eastAsia="Times New Roman" w:cs="Arial"/>
          <w:color w:val="1A6B9F"/>
          <w:sz w:val="2"/>
          <w:u w:val="single"/>
          <w:lang w:eastAsia="ru-RU"/>
        </w:rPr>
        <w:fldChar w:fldCharType="end"/>
      </w:r>
    </w:p>
    <w:p>
      <w:pPr>
        <w:spacing w:after="0" w:line="240" w:lineRule="auto"/>
        <w:rPr>
          <w:rFonts w:ascii="Arial" w:hAnsi="Arial" w:eastAsia="Times New Roman" w:cs="Arial"/>
          <w:color w:val="424242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Предлагаем несколько советов, которые помогут уберечь вашего ребенка от опасности.</w:t>
      </w:r>
    </w:p>
    <w:p>
      <w:pPr>
        <w:spacing w:after="150" w:line="240" w:lineRule="auto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Расскажите детям об их праве на личную неприкосновенность, на защиту себя от физических посягательств любыми средствами.</w:t>
      </w:r>
    </w:p>
    <w:p>
      <w:pPr>
        <w:spacing w:after="150" w:line="240" w:lineRule="auto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ВАЖНО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 научить ребенка отличать уважение к взрослым от безусловного подчинения всем старшим.</w:t>
      </w:r>
    </w:p>
    <w:p>
      <w:pPr>
        <w:spacing w:after="150" w:line="240" w:lineRule="auto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Дети имеют право и должны сказать </w:t>
      </w: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«НЕТ»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 любому, кто намеревается причинить им вред в любой форме.</w:t>
      </w:r>
    </w:p>
    <w:p>
      <w:pPr>
        <w:spacing w:after="150" w:line="240" w:lineRule="auto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Дети должны находиться на улице в кругу друзей, но только с теми, кого Вы знаете и не позже 22.00. Если они вместе громко закричат или кто-то позовет родителей, других взрослых, преступника это остановит.</w:t>
      </w:r>
    </w:p>
    <w:p>
      <w:pPr>
        <w:spacing w:after="150" w:line="240" w:lineRule="auto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Родители </w:t>
      </w: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ВСЕГДА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 должны знать куда, к кому идет ребенок, как его можно найти. Убедите детей, что призыв о помощи – это не свидетельство трусости, а необходимое средство защиты или даже спасения. Пусть смело зовут на помощь в случае чьих-либо домогательств.</w:t>
      </w:r>
    </w:p>
    <w:p>
      <w:pPr>
        <w:spacing w:after="150" w:line="240" w:lineRule="auto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Если относительно какого-то незнакомца у ребенка возникли подозрения, пусть сразу же сменит маршрут. По телефону пусть сделает вид, что на улице его встретит папа или взрослый друг. Надо сказать об этом громко в трубку телефона.</w:t>
      </w:r>
    </w:p>
    <w:p>
      <w:pPr>
        <w:spacing w:after="150" w:line="240" w:lineRule="auto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Мобильный телефон сегодня решает многие проблемы. Необходимо контролировать, чтобы аккумулятор был всегда заряжен, а номер телефона родителей, а также «102» находился в режиме быстрого набора или на рабочем столе смартфона.</w:t>
      </w:r>
    </w:p>
    <w:p>
      <w:pPr>
        <w:spacing w:after="150" w:line="240" w:lineRule="auto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Особое внимание ребенок должен обращать на автомобили, которые проезжают мимо. Если возникли подозрения или реальная угроза, надо перейти на противоположную сторону улицы или бежать в сторону, противоположную движению автомобиля.</w:t>
      </w:r>
    </w:p>
    <w:p>
      <w:pPr>
        <w:spacing w:after="150" w:line="240" w:lineRule="auto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В детях необходимо воспитывать строгие правила поведения и требования к себе. В противном случае их нестрогое соблюдение легко может оказаться провоцирующим для преступников. Обращайте внимание на увлечение детей сексуальной литературой, видеофильмами с эротическими сценами.</w:t>
      </w:r>
    </w:p>
    <w:p>
      <w:pPr>
        <w:spacing w:after="150" w:line="240" w:lineRule="auto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НАДО ПОМНИТЬ,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 что преступники могут применить не только насильственные, но и «соблазнительные» приемы. Они могут предложить конфеты, мороженое, игрушки, либо обещают что-то показать интересное. Соблазнитель зовет вместе погулять, либо напрашивается в провожатые.</w:t>
      </w:r>
    </w:p>
    <w:p>
      <w:pPr>
        <w:spacing w:after="150" w:line="240" w:lineRule="auto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ЗНАЙТЕ,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 что дети охотнее идут на контакт (особенно с 6 до 12 лет), что прибавляет насильнику уверенности, он стремится расположить к себе ребенка, одновременно обещает в обоюдных половых действиях безобидную и приятную забаву.</w:t>
      </w:r>
    </w:p>
    <w:p>
      <w:pPr>
        <w:spacing w:after="150" w:line="240" w:lineRule="auto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НЕРЕДКО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 преступником оказывается человек, который находится с детьми и подростками в каких-либо повседневных служебных контактах (руководит кружками, секциями, занимается репетиторством).</w:t>
      </w:r>
    </w:p>
    <w:p>
      <w:pPr>
        <w:spacing w:after="150" w:line="240" w:lineRule="auto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Жертвами половых преступлений чаще оказываются дети и подростки, запущенные с точки зрения полового воспитания. По этой причине некоторые дети утрачивают чувство стыдливости, другие воспитываются в такой покорности взрослым, что в случае половых домогательств не смеют им противостоять. Пусть дети не позволяют, чтобы незнакомцы, знакомые или даже дальние родственники нарушали их половую неприкосновенность.</w:t>
      </w:r>
    </w:p>
    <w:p>
      <w:pPr>
        <w:spacing w:after="150" w:line="240" w:lineRule="auto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Постарайтесь, чтобы дети рассказывали вам обо всем, что происходит с ними. Объясните, что насильники или вежливо уговаривают, или запугивают детей, добиваясь, чтобы они сохранили это втайне.</w:t>
      </w:r>
    </w:p>
    <w:p>
      <w:pPr>
        <w:spacing w:after="150" w:line="240" w:lineRule="auto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Что делать, если страшное уже произошло?</w:t>
      </w:r>
    </w:p>
    <w:p>
      <w:pPr>
        <w:spacing w:after="150" w:line="240" w:lineRule="auto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Даже если сексуальное нападение не закончилось изнасилованием, ребенок переживает психологический шок. В этой ситуации ему, как никогда, нужны ваши помощь, любовь, понимание и такт.</w:t>
      </w:r>
    </w:p>
    <w:p>
      <w:pPr>
        <w:spacing w:after="150" w:line="240" w:lineRule="auto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Зачастую малыш не сразу рассказывает о случившемся с ним, испытывая страх, позор и стыд. Однако если вы будете внимательны, то можете заметить физические признаки сексуального надругательства: изменившаяся походка, необычная поза при сидении, плохое самочувствие ребенка из-за болей в половых органах, синяки на теле, частое принятие ванны (попытка «очиститься», смыть «грязь»), частое мочеиспускание, плохой аппетит.</w:t>
      </w:r>
    </w:p>
    <w:p>
      <w:pPr>
        <w:spacing w:after="150" w:line="240" w:lineRule="auto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Происшедшее отражается на психическом состоянии и поведении ребенка: он угнетен, стал беспокойно спать, его мучают ночные кошмары, появились новые или усилились старые страхи, часто плачет, стал отчужденным или, наоборот, проявляет чрезмерную привязанность.</w:t>
      </w:r>
    </w:p>
    <w:p>
      <w:pPr>
        <w:spacing w:after="150" w:line="240" w:lineRule="auto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В сложившейся ситуации важно вывести малыша на откровенный разговор. Если он получит возможность рассказать о том, что случилось, это поможет ему, по мнению психологов, мягче пережить стресс. Вызывая ребенка на разговор, можно сказать следующее: «Я вижу, что тебе очень плохо, чувствую, как тебе тяжело. Я понимаю, что ты не пускаешь меня к своей беде, потому что хочешь уберечь меня, хочешь сам выстоять в трудное для тебя время и поэтому отгородился от меня стеной. Разреши мне тебе помочь».</w:t>
      </w:r>
    </w:p>
    <w:p>
      <w:pPr>
        <w:spacing w:after="150" w:line="240" w:lineRule="auto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Следует знать, что первые месяцы наиболее тяжелые для ребенка и малейшее воспоминание может вызвать истерику. В этот момент главное — дать ему почувствовать, как сильно вы его любите, как он вам близок и дорог.</w:t>
      </w:r>
    </w:p>
    <w:p>
      <w:pPr>
        <w:spacing w:after="150" w:line="240" w:lineRule="auto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Не показывайте ребенку своих переживаний по поводу того, что произошло. В разговоре не употребляйте выражений типа «как это грязно», «как отвратительно» и т. д. Это может вызвать у ребенка чувство вины за то, в чем он абсолютно не виноват.</w:t>
      </w:r>
    </w:p>
    <w:p>
      <w:pPr>
        <w:spacing w:after="150" w:line="240" w:lineRule="auto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Постарайтесь сохранить происшедшее в тайне от соседей, знакомых, приятелей ребенка, так как любое неосторожное слово или даже жалость с их стороны ухудшат ситуацию. И уж тем более не обсуждайте то, что произошло, при ребенке. Ему нужно, чтобы окружающие принимали его таким, как и раньше. Он не должен чувствовать себя «белой вороной», ловить сочувственные взгляды и слышать перешептывания за спиной.</w:t>
      </w:r>
    </w:p>
    <w:p>
      <w:pPr>
        <w:spacing w:after="150" w:line="240" w:lineRule="auto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Следует отдавать себе отчет, что забыть о пережитом малыш не сможет никогда. Тем не менее, эпизод насилия постепенно будет стираться из его памяти. Будьте готовы к тому, что еще несколько месяцев ребенок будет находиться в депрессивном состоянии. Ваша задача — поддержать его.</w:t>
      </w:r>
    </w:p>
    <w:p>
      <w:pPr>
        <w:spacing w:after="150" w:line="240" w:lineRule="auto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Обязательно обратитесь за помощью в милицию. Ваши показания помогут найти преступника. Он должен быть наказан за надругательство над вашим ребенком, кроме того, вы защитите от насилия других детей, а возможно, и сохраните им жизнь.</w:t>
      </w:r>
    </w:p>
    <w:p>
      <w:pPr>
        <w:spacing w:after="150" w:line="240" w:lineRule="auto"/>
        <w:jc w:val="center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 </w:t>
      </w:r>
    </w:p>
    <w:p>
      <w:pPr>
        <w:spacing w:after="150" w:line="240" w:lineRule="auto"/>
        <w:jc w:val="center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Памятка</w:t>
      </w:r>
    </w:p>
    <w:p>
      <w:pPr>
        <w:spacing w:after="150" w:line="240" w:lineRule="auto"/>
        <w:jc w:val="center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i/>
          <w:iCs/>
          <w:color w:val="333333"/>
          <w:sz w:val="26"/>
          <w:lang w:eastAsia="ru-RU"/>
        </w:rPr>
        <w:t>Как распознать насилие в семье: признаки насилия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1. Физические признаки:</w:t>
      </w:r>
    </w:p>
    <w:p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плохое состояние  физического и психического здоровья;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синяки, ссадины, повреждения мягких тканей и опорно-двигательного аппарата;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следы укусов необычной формы на теле;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несоблюдение правил личной гигиены;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потеря массы тела, обезвоживание;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наличие выкидышей, мертворожденных  детей, преждевременных родов, дефицит массы тела у новорожденных.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2. Экономические признаки:</w:t>
      </w:r>
    </w:p>
    <w:p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недостаточная возможность / отсутствие возможности распоряжаться семейным бюджетом и собственными деньгами;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отказ от работы / образования или работа на определенной должности под давлением мужчины;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работа, обусловленная необходимостью содержать мужа, который в то же время контролирует или забирает все финансы в семье;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одежда и обувь, не соответствующие сезонным и погодным условиям, или визуальные признаки сильной изношенности, что не соответствует  реальным финансовым возможностям семьи;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недоедание;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наличие жилищных проблем.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3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. </w:t>
      </w: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Сексуальные признаки:</w:t>
      </w:r>
    </w:p>
    <w:p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нарушение сексуальности (сексологические и сексопатологические симптомы);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травмы и повреждения половых органов;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наличие болезней, передающихся половым путем;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наличие выкидышей, мертворожденных  детей, преждевременных родов, дефицит массы тела у новорожденных.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4. Психологические признаки:</w:t>
      </w:r>
    </w:p>
    <w:p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несоответствие полученных повреждений объяснениям женщины;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истории о посещении врачей, которые не соответствуют действительности, недостаточное лечение или невыполнение врачебных предписаний, что объясняется «отсутствием времени», «незначимостью болезни» и т.п., самолечение неадекватное заболеванию;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откладывание посещения психолога / психотерапевта или отказ от психологической и иной помощи, направленной на прояснение и коррекцию ситуации;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страхи, немотивированная тревога, безынициативность, нерешительность, чувство беспомощности;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депрессия, навязчивые мысли и действия (например, навязчивое расчесывание одной и той же пряди волос, раскачивание на кресле и т.п.);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чрезмерное возбуждение, бессонница, сонливость, замедленность речи и движений (это часто воспринимается женщиной как признак лени и вызывает чувство вины);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утрата социальных контактов с родственниками и друзьями, острое чувство одиночества и изолированности;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избегание прямого взгляда в глаза собеседнику, «приниженность» в поведении и положении тела (опущенные плечи, сутулость, опущенная голова и т.д.);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суицидальные намерения, угрозы лишения себя жизни;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чувство вины за полученные физические повреждения;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неспособность адекватно оценивать собственное будущее, свои поступки и действия других людей, сочетание подозрительности с чрезмерной доверчивостью.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Таким образом, наличие даже нескольких рассмотренных признаков должно насторожить, поскольку является непосредственным признаком наличия хронической психотравмирующей ситуации в жизни женщины.</w:t>
      </w:r>
    </w:p>
    <w:p>
      <w:pPr>
        <w:spacing w:after="150" w:line="240" w:lineRule="auto"/>
        <w:jc w:val="center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Памятка для родителей о половой неприкосновенности ребенка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ЭТА ПАМЯТКА ПРЕДНАЗНАЧЕНА ДЛЯ ТЕХ, КТО: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НЕ ХОЧЕТ, чтобы его ребенок стал жертвой преступления; ГОТОВ совместно с правоохранительными органами добиваться заслуженного наказания за совершение преступлений в отношении жизни и половой неприкосновенности детей и подростков.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Почему именно дети становятся жертвами преступлений?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 Потому что дети доверчивы и беспечны! А преступник может подобрать нужный ключик к любому ребенку.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Избежать насилия можно, но для этого необходимо:</w:t>
      </w:r>
    </w:p>
    <w:p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объяснить ребенку правила поведения, когда он остается один на улице либо дома;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если у ребенка появилось хотя бы малейшее сомнение в человеке, который находится рядом, или его что-то насторожило, то лучше отойти от него либо остановиться и пропустить этого человека вперед;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стать для ребенка другом, с которым он может поделиться своими переживаниями;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серьезно воспринять рассказ о совершенном в отношении него насилии со стороны знакомых, родственников;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поддерживать отношения с друзьями детей и их родителями;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не отпускать ребенка на улицу одного (когда ребенок гуляет с друзьями, возможность совершения преступления снижается);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Интернет;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обязательно контролировать время, которое ребенок проводит в Интернете, будьте в курсе, с кем Ваш ребенок контактирует в сети.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БУДЬ ВСЕГДА НАЧЕКУ!!!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Соблюдая правила безопасности, Ваш ребенок сможет избежать подстерегающей его опасности, принять правильное решение в сложной ситуации. Для этого Вашему ребенку нужно навсегда усвоить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Правило пяти “нельзя”:</w:t>
      </w:r>
    </w:p>
    <w:p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Нельзя разговаривать с незнакомцами на улице и впускать их в дом.</w:t>
      </w:r>
    </w:p>
    <w:p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Нельзя заходить с ними вместе в подъезд и лифт.</w:t>
      </w:r>
    </w:p>
    <w:p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Нельзя садиться в чужую машину.</w:t>
      </w:r>
    </w:p>
    <w:p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Нельзя принимать от незнакомых людей подарки и соглашаться на их предложение пойти к ним домой.</w:t>
      </w:r>
    </w:p>
    <w:p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Нельзя задерживаться на улице одному, особенно с наступлением темноты.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А если незнакомец просто просит показать нужную улицу или поднести сумку, проводить до магазина, кинотеатра и т.д.?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Ответ один — НЕТ!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Объясни, как пройти до интересующей улицы, и ни в коем случае нельзя поддаваться на уговоры проводить. И даже если незнакомец говорит, что он знакомый твоих родителей, а ты его никогда не видел, нельзя никуда идти с ним.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Ты должен всегда отвечать «НЕТ!»:</w:t>
      </w:r>
    </w:p>
    <w:p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Если тебе предлагают зайти в гости или подвезти до дома, пусть даже это соседи.</w:t>
      </w:r>
    </w:p>
    <w:p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Если за тобой в учреждение образования или детский сад пришел посторонний, а родители не предупреждали об этом заранее.</w:t>
      </w:r>
    </w:p>
    <w:p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Если в отсутствие родителей пришел незнакомый (малознакомый) человек и просит впустить его в квартиру.</w:t>
      </w:r>
    </w:p>
    <w:p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Если незнакомец угощает чем-нибудь с целью познакомиться и провести с тобой время.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Ненужные разговоры с посторонними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Очень часто преступники пользуются доверчивостью детей. Предлагают подвезти до дома или посмотреть животное, поиграть в любимую игру, сходить в магазин за конфетами, мороженым и т.д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 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Ребенок не должен разговаривать с незнакомцем и ни в коем случае не соглашаться на предложение незнакомца. Информацию до ребенка необходимо доводить постепенно, можно в форме игры. Объясните ребенку, что преступником не всегда является взрослый человек, им может быть и подросток (знакомый, одноклассник). Любой насильник умеет войти в доверие, т.к. превращается в доброго, ласкового и понимающего.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Поэтому наш совет: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На все уговоры пойти куда-нибудь в уединенное место (строящиеся здание, подвал или квартиру), чтобы посмотреть что-то или поиграть, надо ответить </w:t>
      </w: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«НЕТ!»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, даже если очень интересно. Но как быть, если взрослый очень настойчив?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Если он говорит тебе: «Я думал, что ты уже большой, а тебе, оказывается, мама не разрешает!»,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Ответ один – </w:t>
      </w: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«НЕТ»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!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Придя домой, надо обязательно рассказать родителям об этом человеке.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Чтобы не стать жертвой насильника </w:t>
      </w: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нужно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:</w:t>
      </w:r>
    </w:p>
    <w:p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Если тебя спрашивают, как найти улицу, объясни, как дойти, но ни в коем случае не провожай.</w:t>
      </w:r>
    </w:p>
    <w:p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Если незнакомец предлагает тебе посмотреть что-то или помочь донести сумку, обещая заплатить, отвечай «Нет!».</w:t>
      </w:r>
    </w:p>
    <w:p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Если тебе предложили сниматься в кино или участвовать в конкурсе красоты, не соглашайся сразу, а спроси, когда и куда можно подойти вместе с родителями, либо попроси оставить телефон, чтобы с предлагающим услуги могли связаться взрослые.</w:t>
      </w:r>
    </w:p>
    <w:p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Если рядом с тобой остановилась машина, как можно дальше отойди от нее (могут силой усадить в машину и увезти) и ни в коем случае не разговаривай людьми в машине, а тем более не соглашайся сесть в машину.</w:t>
      </w:r>
    </w:p>
    <w:p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Если человек не отстает от тебя, постарайся выйти к проезжей части и подойти к людям, ни в коем случае не заходи в тихие дворы, а тем более – в чужие подъезды. Если у тебя с собой сотовый телефон, позвони родителям или знакомым, громко скажи, где ты находишься, и попроси встретить.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САМЫЕ опасные места, где можно стать жертвой: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ПОДЪЕЗД!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Подходя к дому, обрати внимание, не идет ли за тобой кто-либо следом.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Если кто-то идет – не подходи к подъезду. Погуляй на улице 15-20 минут, а, если незнакомец не уходит, то можно поступить следующим образом: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— если в подъезде имеется домофон, либо у тебя с собой есть сотовый телефон, позвони и попроси родителей выйти и забрать тебя с улицы, при этом рассказав причины твоего волнения.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— если незнакомый мужчина уже находится в подъезде, в подъезд не заходи, а если вошел, то сразу же выйди на улицу и дождись, когда в подъезд войдет кто-то из взрослых жильцов дома.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Не выходи из квартиры на лестницу в позднее время. Мусор лучше выносить утром.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При внезапном нападении защищайся любым способом, а при первой возможности убегай, громко кричи и зови на помощь.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ЛИФТ!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Входи в лифт, только убедившись, что на площадке нет постороннего, который вслед за тобой зайдет в кабину.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Если в вызванном лифте уже находится незнакомый человек, не входи в кабину.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Если все-таки незнакомец зашел в лифт, то не стой к нему спиной и наблюдай за его действиями, спроси, на какой ему этаж, после ответа скажи, что тебе выходить гораздо раньше, и постарайся нажать на кнопку вызова второго этажа.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Если двери лифта открылись, выскочи на площадку, позови жильцов дома на помощь (не бойся выглядеть глупо, если ты ошибся).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Если вырваться не удалось, надо действовать по обстоятельствам.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Если насильник зажимает тебе рот и снимает одежду, не угрожай, не плачь, сохраняй спокойствие, разговаривай с насильником, постарайся как можно подробнее запомнить его внешность, одежду, манеру разговаривать.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Если можешь — защищайся любыми способами, если представилась возможность бежать, не собирай вещи, убегай, в чем есть.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Оказавшись в безопасности, немедленно расскажи о случившемся родителям и позвони в милицию, сообщи, что произошло, точный адрес, а также приметы и направление, куда ушел нападавший.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 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ЧУЖАЯ МАШИНА!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Машина – это не только средство передвижения, она также может стать орудием преступника. Надо четко знать, что садиться в чужую машину нельзя, даже если за рулем или в салоне сидит женщина.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Чтобы не стать жертвой, оказавшись в чужом автомобиле, надо выполнять Правила поведения в автомобиле: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Постарайся не добираться на попутной машине, лучше воспользоваться услугами такси, попроси сопровождающих записать номер машины, марку, фамилию водителя и сообщи об этом родителям.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Если у тебя есть сотовый телефон, постарайся постоянно разговаривать с родственниками (знакомыми) и сообщать маршрут передвижения. Если водитель начал проявлять сексуальный интерес, попроси остановиться. Если это требование не выполнено и машина не остановлена, открой дверь или постарайся разбить окно, то есть сделай все (если ты находишься на переднем сиденье, то постарайся схватиться за руль и повернуть его), чтобы привлечь к машине внимание других водителей либо внимание сотрудника милиции, если перекресток патрулируется.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Не соглашайся на предложение водителя взять попутчиков, а если он настаивает, попроси проехать чуть дальше и выйди из машины. Не садись в «тонированную» машину, а также в машину, в которой уже сидят пассажиры.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УЛИЦА!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На улице даже днем детей подстерегает множество опасностей. Вот что надо делать, если к тебе пристает незнакомец:</w:t>
      </w:r>
    </w:p>
    <w:p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Не жди, когда тебя схватят, убегай в сторону, где много людей.</w:t>
      </w:r>
    </w:p>
    <w:p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Если можешь, брось что-нибудь в лицо нападающему (например, портфель, мешок с обувью или просто горсть мелочи), чтобы на некоторое время привести его в замешательство и отвлечь.</w:t>
      </w:r>
    </w:p>
    <w:p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Если тебе зажимают рот рукой, укуси за руку.</w:t>
      </w:r>
    </w:p>
    <w:p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Используй любые подсобные средства: ручку, расческу или ключи (вонзи в лицо, ногу или руку нападающего); любой аэрозоль (направь струю в глаза); каблук (сильно топни каблуком по ноге нападающего).</w:t>
      </w:r>
    </w:p>
    <w:p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Дерись изо всех сил, не размахивай беспорядочно руками. Надо причинить нападающему максимальную боль. Как только он ослабит хватку – убегай.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Правила поведения на улице:</w:t>
      </w:r>
    </w:p>
    <w:p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 и идти рядом с ними.</w:t>
      </w:r>
    </w:p>
    <w:p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В автобусе, трамвае, метро, электричке садись ближе к водителю или машинисту и выходи из вагона в последний момент, не показывая заранее, что следующая остановка — твоя.</w:t>
      </w:r>
    </w:p>
    <w:p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Не голосуй на дороге и не отвечай на предложение подвезти или на просьбу показать, как проехать туда-то. Ни в коем случае не садись в машину, чтобы показать дорогу.</w:t>
      </w:r>
    </w:p>
    <w:p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Не ходи в отдаленные и безлюдные места.</w:t>
      </w:r>
    </w:p>
    <w:p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Иди по улице в темное время в группе, вышедшей из автобуса, метро, электрички.</w:t>
      </w:r>
    </w:p>
    <w:p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Переходи по подземному переходу в группе.</w:t>
      </w:r>
    </w:p>
    <w:p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Увидев впереди группу людей или пьяного, лучше перейди на другую сторону улицы или измени маршрут.</w:t>
      </w:r>
    </w:p>
    <w:p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Если автомобиль начинает медленно двигаться рядом, перейди на другую сторону улицы.</w:t>
      </w:r>
    </w:p>
    <w:p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Всегда предупреждай родственников о том, куда идешь, и проси их встретить в вечернее время.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Дома тоже не всегда безопасно.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Девочки-подростки, которые начинают интенсивно общаться со сверстниками, бывать в молодежных компаниях и приобретают первый опыт интимных отношений, должны быть готовы к тому, что их сочтут достаточно взрослыми для того, чтобы интимные отношения не остановились лишь на невинных поцелуях. Нужно помнить, что большинство сексуальных нападений совершается не случайными людьми, а приятелями, знакомыми и даже родственниками. Половина изнасилований происходит не в темной аллее парка или неосвещенном подъезде, а дома у жертвы или в гостях, зачастую после распития спиртных напитков в компании.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 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Отправляясь в гости к малознакомому молодому человеку или на вечеринку в большую компанию, необходимо помнить следующие </w:t>
      </w: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правила поведения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:</w:t>
      </w:r>
    </w:p>
    <w:p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Согласие девушки пойти в ресторан расценивается как понимание, что после этого девушка готова вступить в интимную близость. Последующее сопротивление воспринимается просто как игра.</w:t>
      </w:r>
    </w:p>
    <w:p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Если возникает неуютное чувство, не надо стесняться своей осторожности. Необходимо уйти или твердо заявить о своем отношении к ситуации, сказав решительное однозначное «Нет!».</w:t>
      </w:r>
    </w:p>
    <w:p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С самого начала необходимо обозначить границы возможных взаимоотношений. Это главный принцип защиты от изнасилования.</w:t>
      </w:r>
    </w:p>
    <w:p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Если давление продолжается, не бойся шума или скандала, например, на вечеринке – несколько минут смущения лучше риска изнасилования. А вообще, в большую компанию безопасно идти лишь с надежными друзьями, не терять друг друга из вида и вместе уходить.</w:t>
      </w:r>
    </w:p>
    <w:p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Помни, что пьяному человеку труднее сориентироваться в ситуации и предотвратить насилие в отношении себя. С малознакомыми людьми и на большой вечеринке всегда оставайся трезвой. Держись вместе с близкими друзьями или поближе к хорошим знакомым.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Но насилие грозит не только девочкам-подросткам.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Всем следует знать </w:t>
      </w: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правила поведения в своем доме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:</w:t>
      </w:r>
    </w:p>
    <w:p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Перед тем, как открыть дверь, обязательно посмотри в дверной глазок.</w:t>
      </w:r>
    </w:p>
    <w:p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Впускай в квартиру только хорошо знакомых людей.</w:t>
      </w:r>
    </w:p>
    <w:p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Выходя из квартиры, также посмотри в глазок. Если на лестничной площадке есть люди, подожди, пока они уйдут.</w:t>
      </w:r>
    </w:p>
    <w:p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Если без вызова пришел сантехник, электрик или даже сотрудник милиции, прежде чем его впустить, свяжись со взрослыми, позвони в диспетчерскую, отделение милиции и наведи справки.</w:t>
      </w:r>
    </w:p>
    <w:p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Если, возвращаясь домой, ты чувствуешь, что тебя преследуют, не заходи в подъезд, а вернись в многолюдное место и попроси помощи, либо воспользуйся сотовым телефоном и попроси тебя встретить.</w:t>
      </w:r>
    </w:p>
    <w:p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Прежде чем открывать ключом входную дверь, убедись, что поблизости никого нет.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Не впускай в квартиру незнакомого человека!!!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Каждый ребенок должен знать, что он не может расписываться ни в каких документах, это должны делать только взрослые. Если с почты принесли телеграмму или счет и за них нужно расписаться, значит, это могут сделать только взрослые.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Зачем же тогда отворять дверь?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Ребенок должен просто сказать, что прийти надо позже, когда дома будут взрослые. То же самое касается электрика и водопроводчика. Даже если у вас дома вдруг внезапно погас свет или прорвало трубу, необходимо позвонить родителям и узнать, как поступить. В крайнем случае, можно связаться со знакомыми, которых давно знаете.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Но еще хуже, когда детей насилуют близкие родственники. Тогда жизнь превращается в настоящий кошмар.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Дети обычно скрывают эти страшные факты, потому что подсознательно считают себя виновными в происходящем. Совратитель уверяет, что тебя перестанут любить, если узнают о случившемся. Именно поэтому такие прецеденты могут повторяться неоднократно.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В силу своего возраста дети даже не понимают, что с ними происходит что-то плохое, и поэтому не сразу обращаются за помощью к другому родителю (чаще к маме), либо к близким родственникам. Нередко один из родителей в семье является инициатором скандалов, драк, насилия в семье и воспринимается как «домашний тиран». Дети, находящиеся в зависимости от такого члена семьи, не могут самостоятельно найти выход из сложившейся ситуации.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Несовершеннолетние становятся жертвами преступлений на сексуальной почве в собственной семье, они подвергаются насилию со стороны одного из родителей либо сожителей супругов.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Что же делать в случаях, когда насилие происходит в семье?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Прежде всего, надо помнить, что у ребенка есть права, которые защищаются законом!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Любой ребенок может обратиться в милицию, Следственный комитет, прокуратуру, к      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Уполномоченному по правам ребенка.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По закону дело об изнасиловании несовершеннолетнего ребенка может быть возбуждено и без заявления, если об этом факте стало известно из других источников.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Если по каким-то причинам у несовершеннолетнего нет возможности пойти в милицию, надо обратиться к маме, друзьям, хорошо знакомым соседям, учителям. Или позвонить по телефону доверия.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Это важно помнить родителям!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Уважайте своего ребенка, не делайте сами и не позволяйте другим заставлять ребенка делать что-то против своей воли.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Если Вы знаете, что ребенок соседей подвергается насилию, избиению со стороны родителей, немедленно сообщите об этом в милицию.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Отец должен поговорить обо всех интересующих сына вопросах относительно половой жизни, объяснить, как предохраняться.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Мать должна объяснить девочке, как ей вести себя с противоположным полом, о средствах контрацепции.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Если Вы заметили странность в поведении ребенка, поговорите с ним о том, что его беспокоит. В разговоре с мальчиком лучше участвовать отцу, без присутствия матери.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>
      <w:pPr>
        <w:spacing w:after="150" w:line="240" w:lineRule="auto"/>
        <w:jc w:val="center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Виды и формы насилия</w:t>
      </w:r>
    </w:p>
    <w:p>
      <w:pPr>
        <w:spacing w:after="150" w:line="240" w:lineRule="auto"/>
        <w:jc w:val="center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Выде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ляют </w:t>
      </w:r>
      <w:r>
        <w:rPr>
          <w:rFonts w:ascii="Arial" w:hAnsi="Arial" w:eastAsia="Times New Roman" w:cs="Arial"/>
          <w:color w:val="333333"/>
          <w:sz w:val="26"/>
          <w:szCs w:val="26"/>
          <w:u w:val="single"/>
          <w:lang w:eastAsia="ru-RU"/>
        </w:rPr>
        <w:t>четыре основных вида насилия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:</w:t>
      </w:r>
    </w:p>
    <w:p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i/>
          <w:iCs/>
          <w:color w:val="333333"/>
          <w:sz w:val="26"/>
          <w:lang w:eastAsia="ru-RU"/>
        </w:rPr>
        <w:t>Физическое</w:t>
      </w:r>
      <w:r>
        <w:rPr>
          <w:rFonts w:ascii="Arial" w:hAnsi="Arial" w:eastAsia="Times New Roman" w:cs="Arial"/>
          <w:i/>
          <w:iCs/>
          <w:color w:val="333333"/>
          <w:sz w:val="26"/>
          <w:lang w:eastAsia="ru-RU"/>
        </w:rPr>
        <w:t> - 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это преднамеренное нанесение физических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повреждений или травм родителями, либо лицами, их заменяющими, или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другими взрослыми.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Ребенка, ставшего жертвой физического насилия, можно узнать по имеющимся на теле ребенка различным </w:t>
      </w:r>
      <w:r>
        <w:rPr>
          <w:rFonts w:ascii="Arial" w:hAnsi="Arial" w:eastAsia="Times New Roman" w:cs="Arial"/>
          <w:b/>
          <w:bCs/>
          <w:i/>
          <w:iCs/>
          <w:color w:val="333333"/>
          <w:sz w:val="26"/>
          <w:lang w:eastAsia="ru-RU"/>
        </w:rPr>
        <w:t>физическим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 </w:t>
      </w:r>
      <w:r>
        <w:rPr>
          <w:rFonts w:ascii="Arial" w:hAnsi="Arial" w:eastAsia="Times New Roman" w:cs="Arial"/>
          <w:b/>
          <w:bCs/>
          <w:i/>
          <w:iCs/>
          <w:color w:val="333333"/>
          <w:sz w:val="26"/>
          <w:lang w:eastAsia="ru-RU"/>
        </w:rPr>
        <w:t>признакам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: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- необъяснимо возникшие кровоподтеки;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- шрамы, следы связывания, следы ногтей, следы от сжатия пальцами;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- следы от ударов предметами (ремнем, палкой, следы от веревочной пле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ти);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- след от укуса на коже;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- на голове участки кожи без волос;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-необъяснимые следы от ожогов (от кончика сигареты, от зажигалки, утюга и т.д.);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- необъяснимые переломы костей, вывихи, раны;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На то, что ребенок является жертвой физического насилия, указывают </w:t>
      </w:r>
      <w:r>
        <w:rPr>
          <w:rFonts w:ascii="Arial" w:hAnsi="Arial" w:eastAsia="Times New Roman" w:cs="Arial"/>
          <w:b/>
          <w:bCs/>
          <w:i/>
          <w:iCs/>
          <w:color w:val="333333"/>
          <w:sz w:val="26"/>
          <w:lang w:eastAsia="ru-RU"/>
        </w:rPr>
        <w:t>особенно</w:t>
      </w:r>
      <w:r>
        <w:rPr>
          <w:rFonts w:ascii="Arial" w:hAnsi="Arial" w:eastAsia="Times New Roman" w:cs="Arial"/>
          <w:b/>
          <w:bCs/>
          <w:i/>
          <w:iCs/>
          <w:color w:val="333333"/>
          <w:sz w:val="26"/>
          <w:lang w:eastAsia="ru-RU"/>
        </w:rPr>
        <w:softHyphen/>
      </w:r>
      <w:r>
        <w:rPr>
          <w:rFonts w:ascii="Arial" w:hAnsi="Arial" w:eastAsia="Times New Roman" w:cs="Arial"/>
          <w:b/>
          <w:bCs/>
          <w:i/>
          <w:iCs/>
          <w:color w:val="333333"/>
          <w:sz w:val="26"/>
          <w:lang w:eastAsia="ru-RU"/>
        </w:rPr>
        <w:t>сти поведения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 ребенка: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- реакция страха при приближении родителя к ребенку;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- общее избегание физического контакта;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- застывший,  испуганный  взгляд (наблюдается  и у грудного ребенка, ставшего жертвой физического насилия);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- появление страха перед уходом из школы (детского сада) домой; - побег из дома.</w:t>
      </w:r>
    </w:p>
    <w:p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i/>
          <w:iCs/>
          <w:color w:val="333333"/>
          <w:sz w:val="26"/>
          <w:lang w:eastAsia="ru-RU"/>
        </w:rPr>
        <w:t>Эмоциональное </w:t>
      </w:r>
      <w:r>
        <w:rPr>
          <w:rFonts w:ascii="Arial" w:hAnsi="Arial" w:eastAsia="Times New Roman" w:cs="Arial"/>
          <w:i/>
          <w:iCs/>
          <w:color w:val="333333"/>
          <w:sz w:val="26"/>
          <w:lang w:eastAsia="ru-RU"/>
        </w:rPr>
        <w:t>(психическое) насилие -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нехватка внимания и любви, угрозы и насмешки, унижение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чувства собственного достоинства, предъявление чрезмерных требований, не соответствующих его возрасту, которые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ребенок не в состоянии выполнить,  отвержение со стороны роди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телей.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          </w:t>
      </w:r>
      <w:r>
        <w:rPr>
          <w:rFonts w:ascii="Arial" w:hAnsi="Arial" w:eastAsia="Times New Roman" w:cs="Arial"/>
          <w:color w:val="333333"/>
          <w:sz w:val="26"/>
          <w:szCs w:val="26"/>
          <w:u w:val="single"/>
          <w:lang w:eastAsia="ru-RU"/>
        </w:rPr>
        <w:t>Формы психологического насилия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 разнообразны. Чаще всего, - это «вербальное избиение», результаты которого оказываются более долговременными по сравнению с физическим наказанием, вызывая острое переживание стыда, собственной ненужно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сти, обиды, бессилия, депрессии. К проявлениям насилия над ребенком относятся: унижение и подавление, обзывание, отверже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ние, бойкотирование, манипулирование, ложь, приписывание обмана, демонстрация власти, скрытое запугивание, открытые угрозы, пренебрежение и игнорирование.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         По каким </w:t>
      </w:r>
      <w:r>
        <w:rPr>
          <w:rFonts w:ascii="Arial" w:hAnsi="Arial" w:eastAsia="Times New Roman" w:cs="Arial"/>
          <w:b/>
          <w:bCs/>
          <w:color w:val="333333"/>
          <w:sz w:val="26"/>
          <w:u w:val="single"/>
          <w:lang w:eastAsia="ru-RU"/>
        </w:rPr>
        <w:t>внешним признакам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 можно решить, что ребенок является жертвой эмоционального насилия? Эмоциональное насилие над ребенком можно предполо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жить в том случае, если родитель постоянно:</w:t>
      </w:r>
    </w:p>
    <w:p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предъявляет к ребенку завышенные требования, с которыми ребе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нок не в состоянии справиться;</w:t>
      </w:r>
    </w:p>
    <w:p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сурово наказывает ребенка;</w:t>
      </w:r>
    </w:p>
    <w:p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чрезвычайно критичен по отношению к ребенку и обвиняет его;</w:t>
      </w:r>
    </w:p>
    <w:p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злится и устрашающе ведет себя.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Наличие эмоционального насилия можно предполагать и на основе некоторых </w:t>
      </w:r>
      <w:r>
        <w:rPr>
          <w:rFonts w:ascii="Arial" w:hAnsi="Arial" w:eastAsia="Times New Roman" w:cs="Arial"/>
          <w:b/>
          <w:bCs/>
          <w:color w:val="333333"/>
          <w:sz w:val="26"/>
          <w:u w:val="single"/>
          <w:lang w:eastAsia="ru-RU"/>
        </w:rPr>
        <w:t>физических и поведенческих особенностей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 ребенка: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- ребенок эмоционально невосприимчив, равнодушен;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- он грустен, депрессивен или у него выраженная депрессия;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- сосет пальцы, монотонно раскачивается;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- замкнут в себе, задумчив или, наоборот, агрессивен;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- «приклеивается к любому взрослому в поисках внимания и тепла;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- имеются нарушения сна, ночные приступы страха;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- он не проявляет интереса е играм;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- ночное и/или дневное недержание мочи;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- психосоматические жалобы: головная боль, боль в животе, колет в области сердца и т.д.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- замедленно физическое и общее развитие ребенка.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 </w:t>
      </w:r>
    </w:p>
    <w:p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i/>
          <w:iCs/>
          <w:color w:val="333333"/>
          <w:sz w:val="26"/>
          <w:lang w:eastAsia="ru-RU"/>
        </w:rPr>
        <w:t>Пренебрежительное отношение </w:t>
      </w:r>
      <w:r>
        <w:rPr>
          <w:rFonts w:ascii="Arial" w:hAnsi="Arial" w:eastAsia="Times New Roman" w:cs="Arial"/>
          <w:i/>
          <w:iCs/>
          <w:color w:val="333333"/>
          <w:sz w:val="26"/>
          <w:lang w:eastAsia="ru-RU"/>
        </w:rPr>
        <w:t>- 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ребенок из-за недобросовестного выполнения родителями или лицами, их заменяющими, своих обязанностей, испытывает острую или хроническую нужду в питании, одеж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де, жилище, гигиене, безопасности, любви и заботе, медицинской помощи, образовании и других условиях, необходимых для его физического, интеллектуального и эмоционального развития.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 </w:t>
      </w:r>
    </w:p>
    <w:p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i/>
          <w:iCs/>
          <w:color w:val="333333"/>
          <w:sz w:val="26"/>
          <w:lang w:eastAsia="ru-RU"/>
        </w:rPr>
        <w:t>Сексуальное насилие </w:t>
      </w:r>
      <w:r>
        <w:rPr>
          <w:rFonts w:ascii="Arial" w:hAnsi="Arial" w:eastAsia="Times New Roman" w:cs="Arial"/>
          <w:i/>
          <w:iCs/>
          <w:color w:val="333333"/>
          <w:sz w:val="26"/>
          <w:lang w:eastAsia="ru-RU"/>
        </w:rPr>
        <w:t> - 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использование детей для удовлетворения сексуальных потребностей взрослых. Применение угроз, силы, хитрости для изго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товления порнографической продукции, а также демонстрация им порно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графической продукции. Вовлечение детей в занятия проституцией, </w:t>
      </w:r>
      <w:r>
        <w:rPr>
          <w:rFonts w:ascii="Arial" w:hAnsi="Arial" w:eastAsia="Times New Roman" w:cs="Arial"/>
          <w:b/>
          <w:bCs/>
          <w:i/>
          <w:iCs/>
          <w:color w:val="333333"/>
          <w:sz w:val="26"/>
          <w:lang w:eastAsia="ru-RU"/>
        </w:rPr>
        <w:t>коммерческая сексуальная эксплуатация </w:t>
      </w:r>
      <w:r>
        <w:rPr>
          <w:rFonts w:ascii="Arial" w:hAnsi="Arial" w:eastAsia="Times New Roman" w:cs="Arial"/>
          <w:i/>
          <w:iCs/>
          <w:color w:val="333333"/>
          <w:sz w:val="26"/>
          <w:lang w:eastAsia="ru-RU"/>
        </w:rPr>
        <w:t>- 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экс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плуатация взрослым человеком ребенка и оплата за это деньгами или натурой ребен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ку или третьему лицу. КСЭД приравнивается к принудительному труду и современной формой рабства.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Факультативный протокол к Конвенции о правах ребенка, касающийся торговли детьми, детской проституции и детской порнографии (принят Генеральной Ассамбле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ей ООН 25 мая 2000г.) дает им следующие определения.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i/>
          <w:iCs/>
          <w:color w:val="333333"/>
          <w:sz w:val="26"/>
          <w:u w:val="single"/>
          <w:lang w:eastAsia="ru-RU"/>
        </w:rPr>
        <w:t>Детская проституция</w:t>
      </w:r>
      <w:r>
        <w:rPr>
          <w:rFonts w:ascii="Arial" w:hAnsi="Arial" w:eastAsia="Times New Roman" w:cs="Arial"/>
          <w:i/>
          <w:iCs/>
          <w:color w:val="333333"/>
          <w:sz w:val="26"/>
          <w:lang w:eastAsia="ru-RU"/>
        </w:rPr>
        <w:t> - 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означает использование ребенка в деятельности сексу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ального характера за вознаграждение или любую иную форму возмещения.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i/>
          <w:iCs/>
          <w:color w:val="333333"/>
          <w:sz w:val="26"/>
          <w:u w:val="single"/>
          <w:lang w:eastAsia="ru-RU"/>
        </w:rPr>
        <w:t>Детская порнография</w:t>
      </w:r>
      <w:r>
        <w:rPr>
          <w:rFonts w:ascii="Arial" w:hAnsi="Arial" w:eastAsia="Times New Roman" w:cs="Arial"/>
          <w:i/>
          <w:iCs/>
          <w:color w:val="333333"/>
          <w:sz w:val="26"/>
          <w:lang w:eastAsia="ru-RU"/>
        </w:rPr>
        <w:t> - 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это все виды изображения ребенка, включая образцы на видео, в фильмах, в компьютерных программах или печатных изданиях, сконцентри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рованные на половом акте или на гениталиях детей с намерением удовлетворения сексуальных потребностей. Искусственное создание порнографических картинок, ис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пользуя компьютерные программы, также является порнографией.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Дети стали широко привлекаться для участия в порнофильмах, что также явля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ется проявлением сексуального насилия и растления несовершеннолетних. СМИ много пишут о деле "Голубая орхидея", организации, наладившей создание и продажу через Интернет порнофильмов с участием детей.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i/>
          <w:iCs/>
          <w:color w:val="333333"/>
          <w:sz w:val="26"/>
          <w:u w:val="single"/>
          <w:lang w:eastAsia="ru-RU"/>
        </w:rPr>
        <w:t>Торговля детьми (траффикинг)</w:t>
      </w:r>
      <w:r>
        <w:rPr>
          <w:rFonts w:ascii="Arial" w:hAnsi="Arial" w:eastAsia="Times New Roman" w:cs="Arial"/>
          <w:i/>
          <w:iCs/>
          <w:color w:val="333333"/>
          <w:sz w:val="26"/>
          <w:lang w:eastAsia="ru-RU"/>
        </w:rPr>
        <w:t> - 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означает любой акт или сделку, по средствам которых ребенок передается любым лицом или группе лиц за вознаграждение или иное возмещение.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Это явление приобрело международный характер и стало чрезвычайно доход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ным занятием. В отличие от оружия и наркотиков, женщины и дети могут быть про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даны несколько раз. Они являются тем предметом продажи в международной торгов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ле, который приносит миллиарды долларов и позволяет оставаться безнаказанным.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Проблема траффикинга в Беларуси недостаточно изучена, хотя в Заключитель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ных комментариях ко Второму периодическому докладу о выполнении Республикой Беларусь положений Конвенции ООН о правах ребенка, высказанных в мае 2002г. Комитетом по правам ребенка в Женеве сказано: «Тревогу ... вызывает информация о том, что Беларусь является страной, где существует и через которую проходит тор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говля детьми, особенно девочками, с целью сексуальной и других видов эксплуата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ции....» [4].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Развитие медицины в области трансплантации органов породило самый ужас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ный промысел торговцев детьми - дети стали похищаться и продаваться с целью ис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пользования их внутренних органов. Отсутствие статистики не позволяет в полной мере оценить размеры этого чудовищного бедствия, но даже единичные случаи, о ко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торых есть информация, говорят о необходимости принятия срочных мер по предот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вращению этого явления.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Основными продавцами детей являются родители, опекуны, учителя, а также представители различных, так называемых, "благотворительных организаций".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В основном, продаются дети в возрасте 10-16 лет из больших или очень бедных семей, которые не в состоянии прокормить всех членов семьи.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Траффикинг с пересечением границ может вовлекать 3 страны: страну-поставщика, где происходит незаконный захват детей, страну назначения, прини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мающую их, и страны транзита, то есть не окончательного назначения, а используе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мые для въезда в другую страну или регион. Беларусь является как страной-поставщиком, так и страной транзита.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Причины распространения насилия в отношении детей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          Физическое, эмоциональное, психологиче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ское насилие стало нормой жизни практически во всех семьях</w:t>
      </w: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, 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независимо от со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циального статуса, образования или доходов родителей. 68% мужчин и 55% женщин не видят ничего плохого в методах так называемой репрессивной педагогики - то есть в побоях. Почему же вполне нормальные люди выбирают такую ненормальную форму воспитания своих детей? Ведь большинство родителей, безусловно, любят своих детей и желают им добра. Специалисты по семейной педагогике дают такое объясне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ние. У взрослых сформирован «устойчивый феномен»: они понимают воспитание, как некие насильственные действия - крики, угрозы, побои. </w:t>
      </w:r>
      <w:r>
        <w:rPr>
          <w:rFonts w:ascii="Arial" w:hAnsi="Arial" w:eastAsia="Times New Roman" w:cs="Arial"/>
          <w:color w:val="333333"/>
          <w:sz w:val="26"/>
          <w:szCs w:val="26"/>
          <w:u w:val="single"/>
          <w:lang w:eastAsia="ru-RU"/>
        </w:rPr>
        <w:t>Почему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 так: Да потому, что самих взрослых в свое время «воспитывали» таким же образом. И, создав свою се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мью, они воспроизводят в ней знакомую модель отношений с детьми.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Физические наказания являются обычным способом воспитания у 58,5% опро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шенных родителей, к 68,6% в детстве применяли физическое насилие. И только 2% респондентов в детстве не наказывали. 18,1% родителей предпочитают накричать на ребенка.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        Самым распространенным и опасным видом насилия является насилие в семье, так как семья призвана быть для человека местом защиты и опоры от всех житейских невзгод. Насилие в семье - применение различных форм принуждения членов семьи по отношению к своим детям либо к одному из членов этой же семьи. Термин «насилие в семье» означает ненормальное жестокое обращение одного человека в отношении другого, состоящего с ним в близких отношениях. Объектом домашнего насилия могут быть любые члены семьи. Выделяют три типа семейного насилия: со стороны родителей по отношению к детям; со стороны одного супруга по отношению к другому; со стороны детей и внуков по отношению к престарелым родственникам.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Проблема насилия в семье долгое время была табуированной областью и до настоящего времени существует реальное сопротивление социума обращению к этой проблеме. Статистические данные относительно распространенности насилия, по мнению авторитетных экспертов (И.С.Кон и др.), не заслуживает доверия как явно заниженные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 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Последствия насилия над детьми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 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i/>
          <w:iCs/>
          <w:color w:val="333333"/>
          <w:sz w:val="26"/>
          <w:u w:val="single"/>
          <w:lang w:eastAsia="ru-RU"/>
        </w:rPr>
        <w:t>Последствия</w:t>
      </w:r>
      <w:r>
        <w:rPr>
          <w:rFonts w:ascii="Arial" w:hAnsi="Arial" w:eastAsia="Times New Roman" w:cs="Arial"/>
          <w:i/>
          <w:iCs/>
          <w:color w:val="333333"/>
          <w:sz w:val="26"/>
          <w:lang w:eastAsia="ru-RU"/>
        </w:rPr>
        <w:t> 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перенесенного насилия у детей бывают </w:t>
      </w:r>
      <w:r>
        <w:rPr>
          <w:rFonts w:ascii="Arial" w:hAnsi="Arial" w:eastAsia="Times New Roman" w:cs="Arial"/>
          <w:i/>
          <w:iCs/>
          <w:color w:val="333333"/>
          <w:sz w:val="26"/>
          <w:lang w:eastAsia="ru-RU"/>
        </w:rPr>
        <w:t>ближайшими 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и </w:t>
      </w:r>
      <w:r>
        <w:rPr>
          <w:rFonts w:ascii="Arial" w:hAnsi="Arial" w:eastAsia="Times New Roman" w:cs="Arial"/>
          <w:i/>
          <w:iCs/>
          <w:color w:val="333333"/>
          <w:sz w:val="26"/>
          <w:lang w:eastAsia="ru-RU"/>
        </w:rPr>
        <w:t>отдален</w:t>
      </w:r>
      <w:r>
        <w:rPr>
          <w:rFonts w:ascii="Arial" w:hAnsi="Arial" w:eastAsia="Times New Roman" w:cs="Arial"/>
          <w:i/>
          <w:iCs/>
          <w:color w:val="333333"/>
          <w:sz w:val="26"/>
          <w:lang w:eastAsia="ru-RU"/>
        </w:rPr>
        <w:softHyphen/>
      </w:r>
      <w:r>
        <w:rPr>
          <w:rFonts w:ascii="Arial" w:hAnsi="Arial" w:eastAsia="Times New Roman" w:cs="Arial"/>
          <w:i/>
          <w:iCs/>
          <w:color w:val="333333"/>
          <w:sz w:val="26"/>
          <w:lang w:eastAsia="ru-RU"/>
        </w:rPr>
        <w:t>ными.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i/>
          <w:iCs/>
          <w:color w:val="333333"/>
          <w:sz w:val="26"/>
          <w:lang w:eastAsia="ru-RU"/>
        </w:rPr>
        <w:t> 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Различают три основные стадии их развития: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1. Сразу после травмы, особенно, если она носила характер грубого насилия и нападения, у ребенка развивается </w:t>
      </w:r>
      <w:r>
        <w:rPr>
          <w:rFonts w:ascii="Arial" w:hAnsi="Arial" w:eastAsia="Times New Roman" w:cs="Arial"/>
          <w:i/>
          <w:iCs/>
          <w:color w:val="333333"/>
          <w:sz w:val="26"/>
          <w:u w:val="single"/>
          <w:lang w:eastAsia="ru-RU"/>
        </w:rPr>
        <w:t>первичная реакция</w:t>
      </w:r>
      <w:r>
        <w:rPr>
          <w:rFonts w:ascii="Arial" w:hAnsi="Arial" w:eastAsia="Times New Roman" w:cs="Arial"/>
          <w:i/>
          <w:iCs/>
          <w:color w:val="333333"/>
          <w:sz w:val="26"/>
          <w:lang w:eastAsia="ru-RU"/>
        </w:rPr>
        <w:t> 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в виде бо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лезненных физических и эмоциональных проявлений – ПТСР: эмоциональные реакции, когнитивные расстройства, расстройства сна, расстройства памяти (амнезии).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Реакция ребенка на акт насилия отличается от реакции на случайные травмы. Дети часто получают различные повреждения во время игры или в результате несча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стного случая, которые причиняют им боль, вызывают душевные переживания, осо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бенно, если дети попадают в больницу и разлучаются с близкими. Когда раны поджи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вают, ребенок быстро забывает о полученной травме благодаря поддержке и сочувст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вию близких для него людей.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При насилии, совершенном отцом, матерью или другим близким человеком, ду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шевная травма, в отличие от физической, долго не проходит, так как ее нанес человек, от которого ребенок ждет защиты и помощи. Ребенок чувствует, что по отношению к нему совершено предательства. Будучи зависимым от взрослых, он не в силах что-либо изменить, поэтому к боли от предательства присоединяется ощущение беспо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мощности.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      2. Стадия </w:t>
      </w:r>
      <w:r>
        <w:rPr>
          <w:rFonts w:ascii="Arial" w:hAnsi="Arial" w:eastAsia="Times New Roman" w:cs="Arial"/>
          <w:i/>
          <w:iCs/>
          <w:color w:val="333333"/>
          <w:sz w:val="26"/>
          <w:u w:val="single"/>
          <w:lang w:eastAsia="ru-RU"/>
        </w:rPr>
        <w:t>адаптации</w:t>
      </w:r>
      <w:r>
        <w:rPr>
          <w:rFonts w:ascii="Arial" w:hAnsi="Arial" w:eastAsia="Times New Roman" w:cs="Arial"/>
          <w:i/>
          <w:iCs/>
          <w:color w:val="333333"/>
          <w:sz w:val="26"/>
          <w:lang w:eastAsia="ru-RU"/>
        </w:rPr>
        <w:t>, 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в процессе которой у ребенка вырабаты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ваются навыки, помогающие ему справиться с происходящим. Он выби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рает такие приемы, такие формы поведения, которые, как считает ребенок, помогают ему обеспечить безопасность и уменьшить физическую и ду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шевную боль, то есть формирует психологическую защиту.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      Наиболее распространенным является вытеснение и забывание. Ребенок старает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ся не думать о том, что причинило или причиняет ему страдания.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3. </w:t>
      </w:r>
      <w:r>
        <w:rPr>
          <w:rFonts w:ascii="Arial" w:hAnsi="Arial" w:eastAsia="Times New Roman" w:cs="Arial"/>
          <w:i/>
          <w:iCs/>
          <w:color w:val="333333"/>
          <w:sz w:val="26"/>
          <w:u w:val="single"/>
          <w:lang w:eastAsia="ru-RU"/>
        </w:rPr>
        <w:t>Отдаленные последствия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. Большое значение для развития отдаленных последствий оказывает отсутствие поддержки со стороны, профессиональной (психологической, медицин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ской, юридической) помощи. На этом этапе формируются стойкие пове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денческие и личностные нарушения, которые затрудняют социальную адаптацию не только в детском возрасте, но и во взрослой жизни: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- неспособность добиться успеха;</w:t>
      </w:r>
    </w:p>
    <w:p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комплекс неполноценности (превосходства);</w:t>
      </w:r>
    </w:p>
    <w:p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усвоение стигмы;</w:t>
      </w:r>
    </w:p>
    <w:p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усвоение насилия как формы решения проблем;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Таким образом, при отсутствии психологической коррекции отдаленные послед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ствия перенесенного в детстве насилия могут сохраняться долгие годы и становятся одной из причин преступности и воспроизводства жестокого обращения с детьми в обществе.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Насилие в школе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С сожалением приходится констатировать, что практика современной массовой школы может быть охарактеризована как педагогика насилия. И если мы сегодня говорим о защите прав ребенка, то именно школа является тем местом, где из дня в день эти права нарушаются самым серьезным образом.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Невротизация школьников за годы обу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чения  возрастает примерно в 10 раз. Ведущим мотивом у 58% школьников является страх: опасение получить плохую оценку, оказаться несостоятельным в глазах более успешных товарищей в классе, страх перед родителями, учителями. Именно страх служит причиной развития у школьников многочисленных неврозов.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При обострении межличностных противоречий, непослушании детей, наруше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нии школьного режима многие учителя не видят иного выхода, кроме применения на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силия и разных видов наказаний.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Все многообразие воспитательных технологий, к которым прибегает учитель, можно разделить на две группы - </w:t>
      </w: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насилие и ненасилие. 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Первая группа нацелена на внешнее воздействие, жесткое структурирование поведения ребенка, на подавление свободы. Вторая - на мобилизацию его природных сил и способно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стей, на развитие личностных потенций к саморегуляции, формирование внутренней мотивации.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Жертвой школьного насилия может стать любой ребенок, но чаще всего для это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го выбирают ребенка или слабее себя, или как-то отличающегося от других учеников.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Наиболее вероятные условия для получения статуса «белой вороны» или жерт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вы:</w:t>
      </w:r>
    </w:p>
    <w:p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наличие увечья (дети, носящие очки; с пониженным слухом; с затрудненными движениями);</w:t>
      </w:r>
    </w:p>
    <w:p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особенности поведения (импульсивность или замкнутость);</w:t>
      </w:r>
    </w:p>
    <w:p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особенности внешности (вес тела; положение ушей; веснушки и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т.д.);</w:t>
      </w:r>
    </w:p>
    <w:p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недостаточные социальные навыки (нет защиты от вербального и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физического насилия);</w:t>
      </w:r>
    </w:p>
    <w:p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страх перед школой (отрицательное отношение к ней; проблемы с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родителями; плохие оценки);</w:t>
      </w:r>
    </w:p>
    <w:p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болезнь;</w:t>
      </w:r>
    </w:p>
    <w:p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низкий интеллект и трудности в учебе (плохая успеваемость; низ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кая самооценка).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 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Социально-педагогическая работа по профилактике насилия над детьми.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Если специалист подозревает (либо уверен), что ребенок подвергается насилию, он должен вмешаться в кризисную си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туацию. Процесс вмешательства в кризисные ситуации не является терапией или оказанием психологической помощи. Это - </w:t>
      </w:r>
      <w:r>
        <w:rPr>
          <w:rFonts w:ascii="Arial" w:hAnsi="Arial" w:eastAsia="Times New Roman" w:cs="Arial"/>
          <w:color w:val="333333"/>
          <w:sz w:val="26"/>
          <w:szCs w:val="26"/>
          <w:u w:val="single"/>
          <w:lang w:eastAsia="ru-RU"/>
        </w:rPr>
        <w:t>оказание первой помощи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В качестве методов можно использовать следующие </w:t>
      </w:r>
      <w:r>
        <w:rPr>
          <w:rFonts w:ascii="Arial" w:hAnsi="Arial" w:eastAsia="Times New Roman" w:cs="Arial"/>
          <w:color w:val="333333"/>
          <w:sz w:val="26"/>
          <w:szCs w:val="26"/>
          <w:u w:val="single"/>
          <w:lang w:eastAsia="ru-RU"/>
        </w:rPr>
        <w:t>шаги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 эффективного вмешательства в кризисную ситуацию, связанную с насилием:</w:t>
      </w:r>
    </w:p>
    <w:p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i/>
          <w:iCs/>
          <w:color w:val="333333"/>
          <w:sz w:val="26"/>
          <w:lang w:eastAsia="ru-RU"/>
        </w:rPr>
        <w:t>Сбор информации 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из раз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личных источников о случившемся для выяснения характера перене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сенного насилия, обстоятельств совершения насилия, личности подо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зреваемого, реакции ребенка на случившееся.</w:t>
      </w:r>
    </w:p>
    <w:p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Необходимо получить сведения о семье ребенка, включая инфор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мацию об отношениях родителей между собой, отношениях с родствен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никами и детско-родительских отношениях</w:t>
      </w:r>
    </w:p>
    <w:p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Определить природу проблемы.</w:t>
      </w:r>
    </w:p>
    <w:p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Выяснить, что уже было сделано для решения данной проблемы самим ребенком.</w:t>
      </w:r>
    </w:p>
    <w:p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Обсудить возможности выбора поведения.</w:t>
      </w:r>
    </w:p>
    <w:p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Продумать вместе с ребенком все возможные варианты решения данной проблемы, включая те, что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br w:type="textWrapping"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требуют вмешательства посторонних людей.</w:t>
      </w:r>
    </w:p>
    <w:p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Разработать конкретный план действий.</w:t>
      </w:r>
    </w:p>
    <w:p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Продумать последствия выработанного плана.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 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        Далее следует </w:t>
      </w:r>
      <w:r>
        <w:rPr>
          <w:rFonts w:ascii="Arial" w:hAnsi="Arial" w:eastAsia="Times New Roman" w:cs="Arial"/>
          <w:color w:val="333333"/>
          <w:sz w:val="26"/>
          <w:szCs w:val="26"/>
          <w:u w:val="single"/>
          <w:lang w:eastAsia="ru-RU"/>
        </w:rPr>
        <w:t>индивидуальная работа с ребенком, подвергшимся насилию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Посттравматическая интервенция в кризисную ситуацию ребенка — жертвы насилия:</w:t>
      </w:r>
    </w:p>
    <w:p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сбор информации для подтверждения факта насилия и установ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ления его виновника;</w:t>
      </w:r>
    </w:p>
    <w:p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исключение воз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можности оказания на ребенка давления, как со стороны;</w:t>
      </w:r>
    </w:p>
    <w:p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создание оптимальных психологических комфорт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ных условий для работы с ребенком, пострадавшим от на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силия.</w:t>
      </w:r>
    </w:p>
    <w:p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информирова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ние, выслушивание, элементы внушения и убеждения, различные фор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мы эмоциональной и психологической поддержки.</w:t>
      </w:r>
    </w:p>
    <w:p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до начала беседы следует составить ее план</w:t>
      </w:r>
      <w:r>
        <w:rPr>
          <w:rFonts w:ascii="Arial" w:hAnsi="Arial" w:eastAsia="Times New Roman" w:cs="Arial"/>
          <w:i/>
          <w:iCs/>
          <w:color w:val="333333"/>
          <w:sz w:val="26"/>
          <w:lang w:eastAsia="ru-RU"/>
        </w:rPr>
        <w:t>, 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в кото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ром должны быть указаны наиболее важные вопросы, требующие уточ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нения.</w:t>
      </w:r>
    </w:p>
    <w:p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следует задавать только те вопросы, которые соответствуют уровню развития ребенка, то есть быть им понятыми с учетом уровня интеллектуального развития.</w:t>
      </w:r>
    </w:p>
    <w:p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оптимальная продолжитель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ность беседы для дошкольников не должна превышать 30 минут.</w:t>
      </w:r>
    </w:p>
    <w:p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при планировании беседы необходимо учитывать так называемую готовность ребенка к признанию. По этому фактору дети делятся на четыре группы: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1)  дети, готовые подробно рассказать о случившемся одному или нескольким людям;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2)  дети, которые могут сделать лишь частичное признание — они либо преуменьшают либо скрывают информацию о насилии;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3)  дети, которые психологически не готовы к признанию, так как факт их насилия был открыт без их воли и участия;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4)  дети, в отношении которых факт насилия только подозревается, причем сами они по разным причинам не хотят рассказывать о случившемся.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К основным мотивам отказа детей от сообщения информации о факте перенесенного насилия можно отнести: недоверие к взрослым, ожида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ние новых неприятностей с их стороны; чувство стыда, опасение того, что окружающие станут к ним хуже относиться; страх или привязан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ность к насильнику; опасение огорчить родителя, не совершающего насилия, страх возможности развода родителей и т. д.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 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Общие правила проведения беседы с ребенком, пострадав</w:t>
      </w: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softHyphen/>
      </w:r>
      <w:r>
        <w:rPr>
          <w:rFonts w:ascii="Arial" w:hAnsi="Arial" w:eastAsia="Times New Roman" w:cs="Arial"/>
          <w:b/>
          <w:bCs/>
          <w:color w:val="333333"/>
          <w:sz w:val="26"/>
          <w:lang w:eastAsia="ru-RU"/>
        </w:rPr>
        <w:t>шем от насилия и его семьей (социализирующими взрослыми)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1)  во время беседы уделять внимание, прежде всего, самому ребенку, анализу его эмоционального самочувствия и психологического со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стояния;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2)  устанавливать максимально возможные доверительные, поддер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живающие отношения с ребенком;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3)  создавать условия для адекватного оценивания специалистом лич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ностного потенциала  ребенка;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4)  использовать многовариантность беседы для создания психоло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гически комфортных условий;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5)  обеспечивать защиту ребенка и создавать условия для восстанов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ления его личностного статуса, в том числе и в глазах близких ему людей.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Если возможно, в первую очередь необходимо провести беседу с ро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дителями или другими членами семьи, что позволит не задавать ребен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ку вопросов, на которые уже ответили родители.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Беседа с близкими людьми жертвы насилия должна проводиться на эмоцио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нально положительном и психологически благожелательном настрое, так как вмешательство специалиста в семейную ситуацию обычно вы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зывает чувства недоверия, отвержения, шок или агрессию.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 При получении информации, касающейся сексуально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го насилия, необходимо выяснить имена тех лиц, которые обычно име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ют доступ к ребенку; имена любых лиц, которые подозреваются; кроме того, могут быть привлечены любые другие факты, которые касаются насильственных действий.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Необходимо оценить способ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ность родителей справляться со стрессовыми ситуациями, используя данные о кризисах в семье в прошлом. Такая оценка может быть полез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ной, чтобы определить способности родителей защитить ребенка от возможного дальнейшего насилия.</w:t>
      </w:r>
    </w:p>
    <w:p>
      <w:pPr>
        <w:spacing w:before="300" w:after="225" w:line="288" w:lineRule="atLeast"/>
        <w:jc w:val="both"/>
        <w:outlineLvl w:val="0"/>
        <w:rPr>
          <w:rFonts w:ascii="Arial" w:hAnsi="Arial" w:eastAsia="Times New Roman" w:cs="Arial"/>
          <w:caps/>
          <w:color w:val="0B4881"/>
          <w:kern w:val="36"/>
          <w:sz w:val="54"/>
          <w:szCs w:val="54"/>
          <w:lang w:eastAsia="ru-RU"/>
        </w:rPr>
      </w:pPr>
      <w:bookmarkStart w:id="0" w:name="_Toc166656911"/>
      <w:bookmarkEnd w:id="0"/>
      <w:r>
        <w:rPr>
          <w:rFonts w:ascii="Arial" w:hAnsi="Arial" w:eastAsia="Times New Roman" w:cs="Arial"/>
          <w:caps/>
          <w:color w:val="0B4881"/>
          <w:kern w:val="36"/>
          <w:sz w:val="54"/>
          <w:szCs w:val="54"/>
          <w:lang w:eastAsia="ru-RU"/>
        </w:rPr>
        <w:t>ГРУППОВАЯ  РАБОТА С ДЕТЬМИ, ПОДВЕРГАЮЩИМИСЯ НАСИЛИЮ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 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Попадая в группу поддержки, дети преодолевают ситуации соци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альной изоляции и формируют контакты с другими детьми, пережив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шими похожие жизненные ситуации и испытавшими сходные психо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логические кризисы, что позволяет им почувствовать себя обычными детьми без каких-либо признаков стигматизации.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Важным преимуществом группового опыта является возможность поделиться с другими детьми тайной, которая всегда окружает факты насилия и принуждения.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Таким образом, задачей групповой терапии является не только по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мощь ребенку в преодолении психологической травмы, нанесенной пренебрежением или любой другой формой насилия, но и формирова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ние у него жизненных навыков, соответствующих его возрасту.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План групповой терапии включает в себя параллельную работу с ро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дителями или опекунами, не причастными к насилию.</w:t>
      </w:r>
    </w:p>
    <w:p>
      <w:pPr>
        <w:spacing w:after="150" w:line="240" w:lineRule="auto"/>
        <w:jc w:val="both"/>
        <w:rPr>
          <w:rFonts w:ascii="Arial" w:hAnsi="Arial" w:eastAsia="Times New Roman" w:cs="Arial"/>
          <w:color w:val="333333"/>
          <w:sz w:val="26"/>
          <w:szCs w:val="26"/>
          <w:lang w:eastAsia="ru-RU"/>
        </w:rPr>
      </w:pP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Если специалисты школы не в состоянии обеспечить проведение сопут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ствующих видов терапии, они могут предложить семьям воспользовать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ся услугами других аналогичных центров и клиник. В этом случае важно, чтобы специалисты, занимающиеся психологическим сопровождени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ем одной семьи, регулярно обменивались информацией, координиро</w:t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softHyphen/>
      </w:r>
      <w:r>
        <w:rPr>
          <w:rFonts w:ascii="Arial" w:hAnsi="Arial" w:eastAsia="Times New Roman" w:cs="Arial"/>
          <w:color w:val="333333"/>
          <w:sz w:val="26"/>
          <w:szCs w:val="26"/>
          <w:lang w:eastAsia="ru-RU"/>
        </w:rPr>
        <w:t>вали свои действия и оказывали друг другу содействие в решении задач, стоящих перед терапией в целом.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8B66E0"/>
    <w:multiLevelType w:val="multilevel"/>
    <w:tmpl w:val="058B66E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5D613FA"/>
    <w:multiLevelType w:val="multilevel"/>
    <w:tmpl w:val="05D613F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102B620F"/>
    <w:multiLevelType w:val="multilevel"/>
    <w:tmpl w:val="102B620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124634F8"/>
    <w:multiLevelType w:val="multilevel"/>
    <w:tmpl w:val="124634F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1AAF5CF8"/>
    <w:multiLevelType w:val="multilevel"/>
    <w:tmpl w:val="1AAF5CF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1E612FC3"/>
    <w:multiLevelType w:val="multilevel"/>
    <w:tmpl w:val="1E612FC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2C6D11B4"/>
    <w:multiLevelType w:val="multilevel"/>
    <w:tmpl w:val="2C6D11B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323D0BDF"/>
    <w:multiLevelType w:val="multilevel"/>
    <w:tmpl w:val="323D0BD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32A108B3"/>
    <w:multiLevelType w:val="multilevel"/>
    <w:tmpl w:val="32A108B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3CAC44C7"/>
    <w:multiLevelType w:val="multilevel"/>
    <w:tmpl w:val="3CAC44C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3FA56CED"/>
    <w:multiLevelType w:val="multilevel"/>
    <w:tmpl w:val="3FA56CE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3FD872F9"/>
    <w:multiLevelType w:val="multilevel"/>
    <w:tmpl w:val="3FD872F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467F3C68"/>
    <w:multiLevelType w:val="multilevel"/>
    <w:tmpl w:val="467F3C6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475A0CE1"/>
    <w:multiLevelType w:val="multilevel"/>
    <w:tmpl w:val="475A0CE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4BC042B5"/>
    <w:multiLevelType w:val="multilevel"/>
    <w:tmpl w:val="4BC042B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>
    <w:nsid w:val="4C1D446E"/>
    <w:multiLevelType w:val="multilevel"/>
    <w:tmpl w:val="4C1D446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58EB7A0F"/>
    <w:multiLevelType w:val="multilevel"/>
    <w:tmpl w:val="58EB7A0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>
    <w:nsid w:val="59BD6717"/>
    <w:multiLevelType w:val="multilevel"/>
    <w:tmpl w:val="59BD671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>
    <w:nsid w:val="5F144134"/>
    <w:multiLevelType w:val="multilevel"/>
    <w:tmpl w:val="5F14413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>
    <w:nsid w:val="6E5167D8"/>
    <w:multiLevelType w:val="multilevel"/>
    <w:tmpl w:val="6E5167D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>
    <w:nsid w:val="7F3329F5"/>
    <w:multiLevelType w:val="multilevel"/>
    <w:tmpl w:val="7F3329F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"/>
  </w:num>
  <w:num w:numId="5">
    <w:abstractNumId w:val="3"/>
  </w:num>
  <w:num w:numId="6">
    <w:abstractNumId w:val="19"/>
  </w:num>
  <w:num w:numId="7">
    <w:abstractNumId w:val="4"/>
  </w:num>
  <w:num w:numId="8">
    <w:abstractNumId w:val="12"/>
  </w:num>
  <w:num w:numId="9">
    <w:abstractNumId w:val="9"/>
  </w:num>
  <w:num w:numId="10">
    <w:abstractNumId w:val="0"/>
  </w:num>
  <w:num w:numId="11">
    <w:abstractNumId w:val="20"/>
  </w:num>
  <w:num w:numId="12">
    <w:abstractNumId w:val="2"/>
  </w:num>
  <w:num w:numId="13">
    <w:abstractNumId w:val="7"/>
  </w:num>
  <w:num w:numId="14">
    <w:abstractNumId w:val="11"/>
  </w:num>
  <w:num w:numId="15">
    <w:abstractNumId w:val="10"/>
  </w:num>
  <w:num w:numId="16">
    <w:abstractNumId w:val="5"/>
  </w:num>
  <w:num w:numId="17">
    <w:abstractNumId w:val="8"/>
  </w:num>
  <w:num w:numId="18">
    <w:abstractNumId w:val="15"/>
  </w:num>
  <w:num w:numId="19">
    <w:abstractNumId w:val="17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838B5"/>
    <w:rsid w:val="00765636"/>
    <w:rsid w:val="00B838B5"/>
    <w:rsid w:val="532C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link w:val="9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character" w:styleId="6">
    <w:name w:val="Hyperlink"/>
    <w:basedOn w:val="3"/>
    <w:semiHidden/>
    <w:unhideWhenUsed/>
    <w:uiPriority w:val="99"/>
    <w:rPr>
      <w:color w:val="0000FF"/>
      <w:u w:val="single"/>
    </w:rPr>
  </w:style>
  <w:style w:type="character" w:styleId="7">
    <w:name w:val="Strong"/>
    <w:basedOn w:val="3"/>
    <w:qFormat/>
    <w:uiPriority w:val="22"/>
    <w:rPr>
      <w:b/>
      <w:bCs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Заголовок 1 Знак"/>
    <w:basedOn w:val="3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0">
    <w:name w:val="custom-date"/>
    <w:basedOn w:val="3"/>
    <w:qFormat/>
    <w:uiPriority w:val="0"/>
  </w:style>
  <w:style w:type="character" w:customStyle="1" w:styleId="11">
    <w:name w:val="hour"/>
    <w:basedOn w:val="3"/>
    <w:uiPriority w:val="0"/>
  </w:style>
  <w:style w:type="character" w:customStyle="1" w:styleId="12">
    <w:name w:val="print_left"/>
    <w:basedOn w:val="3"/>
    <w:uiPriority w:val="0"/>
  </w:style>
  <w:style w:type="paragraph" w:customStyle="1" w:styleId="13">
    <w:name w:val="news__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6570</Words>
  <Characters>37450</Characters>
  <Lines>312</Lines>
  <Paragraphs>87</Paragraphs>
  <TotalTime>1</TotalTime>
  <ScaleCrop>false</ScaleCrop>
  <LinksUpToDate>false</LinksUpToDate>
  <CharactersWithSpaces>43933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2023-09-25T09:58:00Z</dcterms:created>
  <dc:creator>user</dc:creator>
  <cp:lastModifiedBy>admin</cp:lastModifiedBy>
  <dcterms:modified xsi:type="dcterms:W3CDTF">2023-10-11T11:59:34Z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608DD0FEE5824A0C9DBF5C32796229D3_12</vt:lpwstr>
  </property>
</Properties>
</file>